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C096EB5"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0D292F">
                              <w:rPr>
                                <w:rFonts w:ascii="Century Gothic" w:hAnsi="Century Gothic"/>
                                <w:b/>
                                <w:bCs/>
                                <w:color w:val="3A7C22" w:themeColor="accent6" w:themeShade="BF"/>
                              </w:rPr>
                              <w:t>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C096EB5"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0D292F">
                        <w:rPr>
                          <w:rFonts w:ascii="Century Gothic" w:hAnsi="Century Gothic"/>
                          <w:b/>
                          <w:bCs/>
                          <w:color w:val="3A7C22" w:themeColor="accent6" w:themeShade="BF"/>
                        </w:rPr>
                        <w:t>5</w:t>
                      </w:r>
                    </w:p>
                  </w:txbxContent>
                </v:textbox>
                <w10:wrap type="square" anchorx="margin"/>
              </v:shape>
            </w:pict>
          </mc:Fallback>
        </mc:AlternateContent>
      </w:r>
      <w:r w:rsidR="00606693">
        <w:t xml:space="preserve">    </w:t>
      </w:r>
    </w:p>
    <w:p w14:paraId="5C3A13BB" w14:textId="354D69C6" w:rsidR="00606693" w:rsidRDefault="00606693"/>
    <w:p w14:paraId="025E38DA" w14:textId="7D440994" w:rsidR="00606693" w:rsidRDefault="00CB3A50">
      <w:r>
        <w:rPr>
          <w:noProof/>
        </w:rPr>
        <mc:AlternateContent>
          <mc:Choice Requires="wps">
            <w:drawing>
              <wp:anchor distT="45720" distB="45720" distL="114300" distR="114300" simplePos="0" relativeHeight="251668480" behindDoc="0" locked="0" layoutInCell="1" allowOverlap="1" wp14:anchorId="3DF0469A" wp14:editId="0BBF60C4">
                <wp:simplePos x="0" y="0"/>
                <wp:positionH relativeFrom="margin">
                  <wp:posOffset>4229100</wp:posOffset>
                </wp:positionH>
                <wp:positionV relativeFrom="paragraph">
                  <wp:posOffset>11430</wp:posOffset>
                </wp:positionV>
                <wp:extent cx="5139690" cy="4720590"/>
                <wp:effectExtent l="19050" t="19050" r="22860" b="22860"/>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690" cy="472059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96603F1" w:rsidR="00E72E9F" w:rsidRDefault="00BC5BCF" w:rsidP="00BC5BCF">
                            <w:pPr>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p>
                          <w:p w14:paraId="769AE8F9" w14:textId="36C091C8" w:rsidR="00EB3F94"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History</w:t>
                            </w:r>
                          </w:p>
                          <w:p w14:paraId="14A57921" w14:textId="591F64C0" w:rsidR="00CF0726" w:rsidRPr="00CF0726" w:rsidRDefault="00CF0726" w:rsidP="00CB3A50">
                            <w:pPr>
                              <w:spacing w:afterLines="40" w:after="96" w:line="240" w:lineRule="auto"/>
                              <w:rPr>
                                <w:color w:val="3A7C22" w:themeColor="accent6" w:themeShade="BF"/>
                                <w:sz w:val="18"/>
                                <w:szCs w:val="18"/>
                              </w:rPr>
                            </w:pPr>
                            <w:r w:rsidRPr="00CF0726">
                              <w:rPr>
                                <w:color w:val="3A7C22" w:themeColor="accent6" w:themeShade="BF"/>
                                <w:sz w:val="18"/>
                                <w:szCs w:val="18"/>
                              </w:rPr>
                              <w:t>Year 5 will explore the fascinating Tudor period. We will investigate Tudor foods, explore the reign of Henry VIII, delve into crime and punishment of the era and discover what life was like for Tudor children.</w:t>
                            </w:r>
                          </w:p>
                          <w:p w14:paraId="6D4C10D5" w14:textId="75032BCC"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Science</w:t>
                            </w:r>
                          </w:p>
                          <w:p w14:paraId="15B4154B" w14:textId="08DF3C1D" w:rsidR="000F7F1E" w:rsidRPr="000F7F1E" w:rsidRDefault="000F7F1E" w:rsidP="00CB3A50">
                            <w:pPr>
                              <w:spacing w:afterLines="40" w:after="96" w:line="240" w:lineRule="auto"/>
                              <w:rPr>
                                <w:color w:val="3A7C22" w:themeColor="accent6" w:themeShade="BF"/>
                                <w:sz w:val="18"/>
                                <w:szCs w:val="18"/>
                              </w:rPr>
                            </w:pPr>
                            <w:r w:rsidRPr="000F7F1E">
                              <w:rPr>
                                <w:color w:val="3A7C22" w:themeColor="accent6" w:themeShade="BF"/>
                                <w:sz w:val="18"/>
                                <w:szCs w:val="18"/>
                              </w:rPr>
                              <w:t>Year 5 will explore the fascinating properties of materials in science. Students will engage in hands-on experiments and discussions to better understand how different materials behave.</w:t>
                            </w:r>
                          </w:p>
                          <w:p w14:paraId="432259A8" w14:textId="2F665D65"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Art</w:t>
                            </w:r>
                          </w:p>
                          <w:p w14:paraId="0519BBF2" w14:textId="46A9C432" w:rsidR="00274DEC" w:rsidRPr="00274DEC" w:rsidRDefault="00274DEC" w:rsidP="00CB3A50">
                            <w:pPr>
                              <w:spacing w:afterLines="40" w:after="96" w:line="240" w:lineRule="auto"/>
                              <w:rPr>
                                <w:color w:val="3A7C22" w:themeColor="accent6" w:themeShade="BF"/>
                                <w:sz w:val="18"/>
                                <w:szCs w:val="18"/>
                              </w:rPr>
                            </w:pPr>
                            <w:r>
                              <w:rPr>
                                <w:color w:val="3A7C22" w:themeColor="accent6" w:themeShade="BF"/>
                                <w:sz w:val="18"/>
                                <w:szCs w:val="18"/>
                              </w:rPr>
                              <w:t>Year 5 will be learning about t</w:t>
                            </w:r>
                            <w:r w:rsidRPr="00274DEC">
                              <w:rPr>
                                <w:color w:val="3A7C22" w:themeColor="accent6" w:themeShade="BF"/>
                                <w:sz w:val="18"/>
                                <w:szCs w:val="18"/>
                              </w:rPr>
                              <w:t xml:space="preserve">ypography </w:t>
                            </w:r>
                            <w:r>
                              <w:rPr>
                                <w:color w:val="3A7C22" w:themeColor="accent6" w:themeShade="BF"/>
                                <w:sz w:val="18"/>
                                <w:szCs w:val="18"/>
                              </w:rPr>
                              <w:t>and m</w:t>
                            </w:r>
                            <w:r w:rsidRPr="00274DEC">
                              <w:rPr>
                                <w:color w:val="3A7C22" w:themeColor="accent6" w:themeShade="BF"/>
                                <w:sz w:val="18"/>
                                <w:szCs w:val="18"/>
                              </w:rPr>
                              <w:t>ap</w:t>
                            </w:r>
                            <w:r>
                              <w:rPr>
                                <w:color w:val="3A7C22" w:themeColor="accent6" w:themeShade="BF"/>
                                <w:sz w:val="18"/>
                                <w:szCs w:val="18"/>
                              </w:rPr>
                              <w:t>s. We will e</w:t>
                            </w:r>
                            <w:r w:rsidRPr="00274DEC">
                              <w:rPr>
                                <w:color w:val="3A7C22" w:themeColor="accent6" w:themeShade="BF"/>
                                <w:sz w:val="18"/>
                                <w:szCs w:val="18"/>
                              </w:rPr>
                              <w:t>xplor</w:t>
                            </w:r>
                            <w:r>
                              <w:rPr>
                                <w:color w:val="3A7C22" w:themeColor="accent6" w:themeShade="BF"/>
                                <w:sz w:val="18"/>
                                <w:szCs w:val="18"/>
                              </w:rPr>
                              <w:t>e</w:t>
                            </w:r>
                            <w:r w:rsidRPr="00274DEC">
                              <w:rPr>
                                <w:color w:val="3A7C22" w:themeColor="accent6" w:themeShade="BF"/>
                                <w:sz w:val="18"/>
                                <w:szCs w:val="18"/>
                              </w:rPr>
                              <w:t xml:space="preserve"> how we can create typography through drawing and design</w:t>
                            </w:r>
                            <w:r>
                              <w:rPr>
                                <w:color w:val="3A7C22" w:themeColor="accent6" w:themeShade="BF"/>
                                <w:sz w:val="18"/>
                                <w:szCs w:val="18"/>
                              </w:rPr>
                              <w:t xml:space="preserve"> </w:t>
                            </w:r>
                            <w:r w:rsidRPr="00274DEC">
                              <w:rPr>
                                <w:color w:val="3A7C22" w:themeColor="accent6" w:themeShade="BF"/>
                                <w:sz w:val="18"/>
                                <w:szCs w:val="18"/>
                              </w:rPr>
                              <w:t>and use our skills to create highly visual maps.</w:t>
                            </w:r>
                          </w:p>
                          <w:p w14:paraId="1F8A6200" w14:textId="79D88C4D"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D&amp;T</w:t>
                            </w:r>
                          </w:p>
                          <w:p w14:paraId="038B5386" w14:textId="4A1C8B9E" w:rsidR="00274DEC" w:rsidRPr="00274DEC" w:rsidRDefault="00274DEC" w:rsidP="00CB3A50">
                            <w:pPr>
                              <w:spacing w:afterLines="40" w:after="96" w:line="240" w:lineRule="auto"/>
                              <w:rPr>
                                <w:color w:val="3A7C22" w:themeColor="accent6" w:themeShade="BF"/>
                                <w:sz w:val="18"/>
                                <w:szCs w:val="18"/>
                              </w:rPr>
                            </w:pPr>
                            <w:r w:rsidRPr="00274DEC">
                              <w:rPr>
                                <w:color w:val="3A7C22" w:themeColor="accent6" w:themeShade="BF"/>
                                <w:sz w:val="18"/>
                                <w:szCs w:val="18"/>
                              </w:rPr>
                              <w:t>Year 5 will explore Tudor designs in Design Technology, engaging in exciting projects that blend creativity and history.</w:t>
                            </w:r>
                          </w:p>
                          <w:p w14:paraId="66545DB7" w14:textId="50A4FA77"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Personal, Social &amp; Health Education</w:t>
                            </w:r>
                          </w:p>
                          <w:p w14:paraId="64297574" w14:textId="3D4FC790" w:rsidR="00274DEC" w:rsidRPr="00274DEC" w:rsidRDefault="00274DEC" w:rsidP="00CB3A50">
                            <w:pPr>
                              <w:spacing w:afterLines="40" w:after="96" w:line="240" w:lineRule="auto"/>
                              <w:rPr>
                                <w:color w:val="3A7C22" w:themeColor="accent6" w:themeShade="BF"/>
                                <w:sz w:val="18"/>
                                <w:szCs w:val="18"/>
                              </w:rPr>
                            </w:pPr>
                            <w:r w:rsidRPr="00274DEC">
                              <w:rPr>
                                <w:color w:val="3A7C22" w:themeColor="accent6" w:themeShade="BF"/>
                                <w:sz w:val="18"/>
                                <w:szCs w:val="18"/>
                              </w:rPr>
                              <w:t xml:space="preserve">Year 5 will be exploring the question </w:t>
                            </w:r>
                            <w:r w:rsidRPr="00274DEC">
                              <w:rPr>
                                <w:color w:val="3A7C22" w:themeColor="accent6" w:themeShade="BF"/>
                                <w:sz w:val="18"/>
                                <w:szCs w:val="18"/>
                              </w:rPr>
                              <w:t>'Who am I and how do I fit?'</w:t>
                            </w:r>
                          </w:p>
                          <w:p w14:paraId="4CBF1A40" w14:textId="71450EFB"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Computing</w:t>
                            </w:r>
                          </w:p>
                          <w:p w14:paraId="015CA694" w14:textId="677049AE" w:rsidR="00CB3A50" w:rsidRPr="00CB3A50" w:rsidRDefault="00CB3A50" w:rsidP="00CB3A50">
                            <w:pPr>
                              <w:spacing w:afterLines="40" w:after="96" w:line="240" w:lineRule="auto"/>
                              <w:rPr>
                                <w:color w:val="3A7C22" w:themeColor="accent6" w:themeShade="BF"/>
                                <w:sz w:val="18"/>
                                <w:szCs w:val="18"/>
                              </w:rPr>
                            </w:pPr>
                            <w:r w:rsidRPr="00CB3A50">
                              <w:rPr>
                                <w:color w:val="3A7C22" w:themeColor="accent6" w:themeShade="BF"/>
                                <w:sz w:val="18"/>
                                <w:szCs w:val="18"/>
                              </w:rPr>
                              <w:t>Year 5 will continue to learn about coding, focusing on simplifying lines of code to enhance their thinking skills.</w:t>
                            </w:r>
                          </w:p>
                          <w:p w14:paraId="55C8388B" w14:textId="14352C64"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Music</w:t>
                            </w:r>
                          </w:p>
                          <w:p w14:paraId="56F4A549" w14:textId="69522821" w:rsidR="007008FB" w:rsidRPr="007008FB" w:rsidRDefault="007008FB" w:rsidP="00CB3A50">
                            <w:pPr>
                              <w:spacing w:afterLines="40" w:after="96" w:line="240" w:lineRule="auto"/>
                              <w:rPr>
                                <w:color w:val="3A7C22" w:themeColor="accent6" w:themeShade="BF"/>
                                <w:sz w:val="18"/>
                                <w:szCs w:val="18"/>
                              </w:rPr>
                            </w:pPr>
                            <w:r>
                              <w:rPr>
                                <w:color w:val="3A7C22" w:themeColor="accent6" w:themeShade="BF"/>
                                <w:sz w:val="18"/>
                                <w:szCs w:val="18"/>
                              </w:rPr>
                              <w:t xml:space="preserve">Year 5 will </w:t>
                            </w:r>
                            <w:r w:rsidRPr="007008FB">
                              <w:rPr>
                                <w:color w:val="3A7C22" w:themeColor="accent6" w:themeShade="BF"/>
                                <w:sz w:val="18"/>
                                <w:szCs w:val="18"/>
                              </w:rPr>
                              <w:t>be able to talk about how pulse, rhythm, pitch, tempo, dynamics, texture and structure work together and how they connect in a song</w:t>
                            </w:r>
                          </w:p>
                          <w:p w14:paraId="3960DC12" w14:textId="77777777" w:rsidR="00CB3A50"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French (KS2 only)</w:t>
                            </w:r>
                            <w:r w:rsidR="00CB3A50">
                              <w:rPr>
                                <w:b/>
                                <w:bCs/>
                                <w:i/>
                                <w:iCs/>
                                <w:color w:val="3A7C22" w:themeColor="accent6" w:themeShade="BF"/>
                                <w:u w:val="single"/>
                              </w:rPr>
                              <w:t xml:space="preserve"> </w:t>
                            </w:r>
                          </w:p>
                          <w:p w14:paraId="0B129AC6" w14:textId="17F8A865" w:rsidR="00BC5BCF" w:rsidRPr="00CB3A50" w:rsidRDefault="00CB3A50" w:rsidP="00CB3A50">
                            <w:pPr>
                              <w:spacing w:afterLines="40" w:after="96" w:line="240" w:lineRule="auto"/>
                              <w:rPr>
                                <w:color w:val="3A7C22" w:themeColor="accent6" w:themeShade="BF"/>
                                <w:sz w:val="18"/>
                                <w:szCs w:val="18"/>
                              </w:rPr>
                            </w:pPr>
                            <w:r>
                              <w:rPr>
                                <w:color w:val="3A7C22" w:themeColor="accent6" w:themeShade="BF"/>
                                <w:sz w:val="18"/>
                                <w:szCs w:val="18"/>
                              </w:rPr>
                              <w:t xml:space="preserve">Year 5 </w:t>
                            </w:r>
                            <w:r w:rsidRPr="00CB3A50">
                              <w:rPr>
                                <w:color w:val="3A7C22" w:themeColor="accent6" w:themeShade="BF"/>
                                <w:sz w:val="18"/>
                                <w:szCs w:val="18"/>
                              </w:rPr>
                              <w:t>will learn to express their emotions and to talk about the future</w:t>
                            </w:r>
                          </w:p>
                          <w:p w14:paraId="7A221826" w14:textId="77777777" w:rsidR="00CB3A50" w:rsidRDefault="00CB3A50" w:rsidP="00274DEC">
                            <w:pPr>
                              <w:spacing w:line="240" w:lineRule="auto"/>
                              <w:rPr>
                                <w:b/>
                                <w:bCs/>
                                <w:i/>
                                <w:iCs/>
                                <w:color w:val="3A7C22" w:themeColor="accent6" w:themeShade="BF"/>
                                <w:u w:val="single"/>
                              </w:rPr>
                            </w:pPr>
                          </w:p>
                          <w:p w14:paraId="47787BBB" w14:textId="77777777" w:rsidR="00E4039F" w:rsidRPr="00BC5BCF" w:rsidRDefault="00E4039F" w:rsidP="00BC5BCF">
                            <w:pP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7" type="#_x0000_t202" style="position:absolute;margin-left:333pt;margin-top:.9pt;width:404.7pt;height:371.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" fillcolor="white [3201]" strokecolor="#196b24 [3206]" strokeweight="3pt">
                <v:textbox>
                  <w:txbxContent>
                    <w:p w14:paraId="285C72B5" w14:textId="496603F1" w:rsidR="00E72E9F" w:rsidRDefault="00BC5BCF" w:rsidP="00BC5BCF">
                      <w:pPr>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p>
                    <w:p w14:paraId="769AE8F9" w14:textId="36C091C8" w:rsidR="00EB3F94"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History</w:t>
                      </w:r>
                    </w:p>
                    <w:p w14:paraId="14A57921" w14:textId="591F64C0" w:rsidR="00CF0726" w:rsidRPr="00CF0726" w:rsidRDefault="00CF0726" w:rsidP="00CB3A50">
                      <w:pPr>
                        <w:spacing w:afterLines="40" w:after="96" w:line="240" w:lineRule="auto"/>
                        <w:rPr>
                          <w:color w:val="3A7C22" w:themeColor="accent6" w:themeShade="BF"/>
                          <w:sz w:val="18"/>
                          <w:szCs w:val="18"/>
                        </w:rPr>
                      </w:pPr>
                      <w:r w:rsidRPr="00CF0726">
                        <w:rPr>
                          <w:color w:val="3A7C22" w:themeColor="accent6" w:themeShade="BF"/>
                          <w:sz w:val="18"/>
                          <w:szCs w:val="18"/>
                        </w:rPr>
                        <w:t>Year 5 will explore the fascinating Tudor period. We will investigate Tudor foods, explore the reign of Henry VIII, delve into crime and punishment of the era and discover what life was like for Tudor children.</w:t>
                      </w:r>
                    </w:p>
                    <w:p w14:paraId="6D4C10D5" w14:textId="75032BCC"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Science</w:t>
                      </w:r>
                    </w:p>
                    <w:p w14:paraId="15B4154B" w14:textId="08DF3C1D" w:rsidR="000F7F1E" w:rsidRPr="000F7F1E" w:rsidRDefault="000F7F1E" w:rsidP="00CB3A50">
                      <w:pPr>
                        <w:spacing w:afterLines="40" w:after="96" w:line="240" w:lineRule="auto"/>
                        <w:rPr>
                          <w:color w:val="3A7C22" w:themeColor="accent6" w:themeShade="BF"/>
                          <w:sz w:val="18"/>
                          <w:szCs w:val="18"/>
                        </w:rPr>
                      </w:pPr>
                      <w:r w:rsidRPr="000F7F1E">
                        <w:rPr>
                          <w:color w:val="3A7C22" w:themeColor="accent6" w:themeShade="BF"/>
                          <w:sz w:val="18"/>
                          <w:szCs w:val="18"/>
                        </w:rPr>
                        <w:t>Year 5 will explore the fascinating properties of materials in science. Students will engage in hands-on experiments and discussions to better understand how different materials behave.</w:t>
                      </w:r>
                    </w:p>
                    <w:p w14:paraId="432259A8" w14:textId="2F665D65"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Art</w:t>
                      </w:r>
                    </w:p>
                    <w:p w14:paraId="0519BBF2" w14:textId="46A9C432" w:rsidR="00274DEC" w:rsidRPr="00274DEC" w:rsidRDefault="00274DEC" w:rsidP="00CB3A50">
                      <w:pPr>
                        <w:spacing w:afterLines="40" w:after="96" w:line="240" w:lineRule="auto"/>
                        <w:rPr>
                          <w:color w:val="3A7C22" w:themeColor="accent6" w:themeShade="BF"/>
                          <w:sz w:val="18"/>
                          <w:szCs w:val="18"/>
                        </w:rPr>
                      </w:pPr>
                      <w:r>
                        <w:rPr>
                          <w:color w:val="3A7C22" w:themeColor="accent6" w:themeShade="BF"/>
                          <w:sz w:val="18"/>
                          <w:szCs w:val="18"/>
                        </w:rPr>
                        <w:t>Year 5 will be learning about t</w:t>
                      </w:r>
                      <w:r w:rsidRPr="00274DEC">
                        <w:rPr>
                          <w:color w:val="3A7C22" w:themeColor="accent6" w:themeShade="BF"/>
                          <w:sz w:val="18"/>
                          <w:szCs w:val="18"/>
                        </w:rPr>
                        <w:t xml:space="preserve">ypography </w:t>
                      </w:r>
                      <w:r>
                        <w:rPr>
                          <w:color w:val="3A7C22" w:themeColor="accent6" w:themeShade="BF"/>
                          <w:sz w:val="18"/>
                          <w:szCs w:val="18"/>
                        </w:rPr>
                        <w:t>and m</w:t>
                      </w:r>
                      <w:r w:rsidRPr="00274DEC">
                        <w:rPr>
                          <w:color w:val="3A7C22" w:themeColor="accent6" w:themeShade="BF"/>
                          <w:sz w:val="18"/>
                          <w:szCs w:val="18"/>
                        </w:rPr>
                        <w:t>ap</w:t>
                      </w:r>
                      <w:r>
                        <w:rPr>
                          <w:color w:val="3A7C22" w:themeColor="accent6" w:themeShade="BF"/>
                          <w:sz w:val="18"/>
                          <w:szCs w:val="18"/>
                        </w:rPr>
                        <w:t>s. We will e</w:t>
                      </w:r>
                      <w:r w:rsidRPr="00274DEC">
                        <w:rPr>
                          <w:color w:val="3A7C22" w:themeColor="accent6" w:themeShade="BF"/>
                          <w:sz w:val="18"/>
                          <w:szCs w:val="18"/>
                        </w:rPr>
                        <w:t>xplor</w:t>
                      </w:r>
                      <w:r>
                        <w:rPr>
                          <w:color w:val="3A7C22" w:themeColor="accent6" w:themeShade="BF"/>
                          <w:sz w:val="18"/>
                          <w:szCs w:val="18"/>
                        </w:rPr>
                        <w:t>e</w:t>
                      </w:r>
                      <w:r w:rsidRPr="00274DEC">
                        <w:rPr>
                          <w:color w:val="3A7C22" w:themeColor="accent6" w:themeShade="BF"/>
                          <w:sz w:val="18"/>
                          <w:szCs w:val="18"/>
                        </w:rPr>
                        <w:t xml:space="preserve"> how we can create typography through drawing and design</w:t>
                      </w:r>
                      <w:r>
                        <w:rPr>
                          <w:color w:val="3A7C22" w:themeColor="accent6" w:themeShade="BF"/>
                          <w:sz w:val="18"/>
                          <w:szCs w:val="18"/>
                        </w:rPr>
                        <w:t xml:space="preserve"> </w:t>
                      </w:r>
                      <w:r w:rsidRPr="00274DEC">
                        <w:rPr>
                          <w:color w:val="3A7C22" w:themeColor="accent6" w:themeShade="BF"/>
                          <w:sz w:val="18"/>
                          <w:szCs w:val="18"/>
                        </w:rPr>
                        <w:t>and use our skills to create highly visual maps.</w:t>
                      </w:r>
                    </w:p>
                    <w:p w14:paraId="1F8A6200" w14:textId="79D88C4D"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D&amp;T</w:t>
                      </w:r>
                    </w:p>
                    <w:p w14:paraId="038B5386" w14:textId="4A1C8B9E" w:rsidR="00274DEC" w:rsidRPr="00274DEC" w:rsidRDefault="00274DEC" w:rsidP="00CB3A50">
                      <w:pPr>
                        <w:spacing w:afterLines="40" w:after="96" w:line="240" w:lineRule="auto"/>
                        <w:rPr>
                          <w:color w:val="3A7C22" w:themeColor="accent6" w:themeShade="BF"/>
                          <w:sz w:val="18"/>
                          <w:szCs w:val="18"/>
                        </w:rPr>
                      </w:pPr>
                      <w:r w:rsidRPr="00274DEC">
                        <w:rPr>
                          <w:color w:val="3A7C22" w:themeColor="accent6" w:themeShade="BF"/>
                          <w:sz w:val="18"/>
                          <w:szCs w:val="18"/>
                        </w:rPr>
                        <w:t>Year 5 will explore Tudor designs in Design Technology, engaging in exciting projects that blend creativity and history.</w:t>
                      </w:r>
                    </w:p>
                    <w:p w14:paraId="66545DB7" w14:textId="50A4FA77"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Personal, Social &amp; Health Education</w:t>
                      </w:r>
                    </w:p>
                    <w:p w14:paraId="64297574" w14:textId="3D4FC790" w:rsidR="00274DEC" w:rsidRPr="00274DEC" w:rsidRDefault="00274DEC" w:rsidP="00CB3A50">
                      <w:pPr>
                        <w:spacing w:afterLines="40" w:after="96" w:line="240" w:lineRule="auto"/>
                        <w:rPr>
                          <w:color w:val="3A7C22" w:themeColor="accent6" w:themeShade="BF"/>
                          <w:sz w:val="18"/>
                          <w:szCs w:val="18"/>
                        </w:rPr>
                      </w:pPr>
                      <w:r w:rsidRPr="00274DEC">
                        <w:rPr>
                          <w:color w:val="3A7C22" w:themeColor="accent6" w:themeShade="BF"/>
                          <w:sz w:val="18"/>
                          <w:szCs w:val="18"/>
                        </w:rPr>
                        <w:t xml:space="preserve">Year 5 will be exploring the question </w:t>
                      </w:r>
                      <w:r w:rsidRPr="00274DEC">
                        <w:rPr>
                          <w:color w:val="3A7C22" w:themeColor="accent6" w:themeShade="BF"/>
                          <w:sz w:val="18"/>
                          <w:szCs w:val="18"/>
                        </w:rPr>
                        <w:t>'Who am I and how do I fit?'</w:t>
                      </w:r>
                    </w:p>
                    <w:p w14:paraId="4CBF1A40" w14:textId="71450EFB"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Computing</w:t>
                      </w:r>
                    </w:p>
                    <w:p w14:paraId="015CA694" w14:textId="677049AE" w:rsidR="00CB3A50" w:rsidRPr="00CB3A50" w:rsidRDefault="00CB3A50" w:rsidP="00CB3A50">
                      <w:pPr>
                        <w:spacing w:afterLines="40" w:after="96" w:line="240" w:lineRule="auto"/>
                        <w:rPr>
                          <w:color w:val="3A7C22" w:themeColor="accent6" w:themeShade="BF"/>
                          <w:sz w:val="18"/>
                          <w:szCs w:val="18"/>
                        </w:rPr>
                      </w:pPr>
                      <w:r w:rsidRPr="00CB3A50">
                        <w:rPr>
                          <w:color w:val="3A7C22" w:themeColor="accent6" w:themeShade="BF"/>
                          <w:sz w:val="18"/>
                          <w:szCs w:val="18"/>
                        </w:rPr>
                        <w:t>Year 5 will continue to learn about coding, focusing on simplifying lines of code to enhance their thinking skills.</w:t>
                      </w:r>
                    </w:p>
                    <w:p w14:paraId="55C8388B" w14:textId="14352C64" w:rsidR="00BC5BCF"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Music</w:t>
                      </w:r>
                    </w:p>
                    <w:p w14:paraId="56F4A549" w14:textId="69522821" w:rsidR="007008FB" w:rsidRPr="007008FB" w:rsidRDefault="007008FB" w:rsidP="00CB3A50">
                      <w:pPr>
                        <w:spacing w:afterLines="40" w:after="96" w:line="240" w:lineRule="auto"/>
                        <w:rPr>
                          <w:color w:val="3A7C22" w:themeColor="accent6" w:themeShade="BF"/>
                          <w:sz w:val="18"/>
                          <w:szCs w:val="18"/>
                        </w:rPr>
                      </w:pPr>
                      <w:r>
                        <w:rPr>
                          <w:color w:val="3A7C22" w:themeColor="accent6" w:themeShade="BF"/>
                          <w:sz w:val="18"/>
                          <w:szCs w:val="18"/>
                        </w:rPr>
                        <w:t xml:space="preserve">Year 5 will </w:t>
                      </w:r>
                      <w:r w:rsidRPr="007008FB">
                        <w:rPr>
                          <w:color w:val="3A7C22" w:themeColor="accent6" w:themeShade="BF"/>
                          <w:sz w:val="18"/>
                          <w:szCs w:val="18"/>
                        </w:rPr>
                        <w:t>be able to talk about how pulse, rhythm, pitch, tempo, dynamics, texture and structure work together and how they connect in a song</w:t>
                      </w:r>
                    </w:p>
                    <w:p w14:paraId="3960DC12" w14:textId="77777777" w:rsidR="00CB3A50" w:rsidRDefault="00BC5BCF" w:rsidP="00CB3A50">
                      <w:pPr>
                        <w:spacing w:afterLines="40" w:after="96" w:line="240" w:lineRule="auto"/>
                        <w:rPr>
                          <w:b/>
                          <w:bCs/>
                          <w:i/>
                          <w:iCs/>
                          <w:color w:val="3A7C22" w:themeColor="accent6" w:themeShade="BF"/>
                          <w:u w:val="single"/>
                        </w:rPr>
                      </w:pPr>
                      <w:r>
                        <w:rPr>
                          <w:b/>
                          <w:bCs/>
                          <w:i/>
                          <w:iCs/>
                          <w:color w:val="3A7C22" w:themeColor="accent6" w:themeShade="BF"/>
                          <w:u w:val="single"/>
                        </w:rPr>
                        <w:t>French (KS2 only)</w:t>
                      </w:r>
                      <w:r w:rsidR="00CB3A50">
                        <w:rPr>
                          <w:b/>
                          <w:bCs/>
                          <w:i/>
                          <w:iCs/>
                          <w:color w:val="3A7C22" w:themeColor="accent6" w:themeShade="BF"/>
                          <w:u w:val="single"/>
                        </w:rPr>
                        <w:t xml:space="preserve"> </w:t>
                      </w:r>
                    </w:p>
                    <w:p w14:paraId="0B129AC6" w14:textId="17F8A865" w:rsidR="00BC5BCF" w:rsidRPr="00CB3A50" w:rsidRDefault="00CB3A50" w:rsidP="00CB3A50">
                      <w:pPr>
                        <w:spacing w:afterLines="40" w:after="96" w:line="240" w:lineRule="auto"/>
                        <w:rPr>
                          <w:color w:val="3A7C22" w:themeColor="accent6" w:themeShade="BF"/>
                          <w:sz w:val="18"/>
                          <w:szCs w:val="18"/>
                        </w:rPr>
                      </w:pPr>
                      <w:r>
                        <w:rPr>
                          <w:color w:val="3A7C22" w:themeColor="accent6" w:themeShade="BF"/>
                          <w:sz w:val="18"/>
                          <w:szCs w:val="18"/>
                        </w:rPr>
                        <w:t xml:space="preserve">Year 5 </w:t>
                      </w:r>
                      <w:r w:rsidRPr="00CB3A50">
                        <w:rPr>
                          <w:color w:val="3A7C22" w:themeColor="accent6" w:themeShade="BF"/>
                          <w:sz w:val="18"/>
                          <w:szCs w:val="18"/>
                        </w:rPr>
                        <w:t>will learn to express their emotions and to talk about the future</w:t>
                      </w:r>
                    </w:p>
                    <w:p w14:paraId="7A221826" w14:textId="77777777" w:rsidR="00CB3A50" w:rsidRDefault="00CB3A50" w:rsidP="00274DEC">
                      <w:pPr>
                        <w:spacing w:line="240" w:lineRule="auto"/>
                        <w:rPr>
                          <w:b/>
                          <w:bCs/>
                          <w:i/>
                          <w:iCs/>
                          <w:color w:val="3A7C22" w:themeColor="accent6" w:themeShade="BF"/>
                          <w:u w:val="single"/>
                        </w:rPr>
                      </w:pPr>
                    </w:p>
                    <w:p w14:paraId="47787BBB" w14:textId="77777777" w:rsidR="00E4039F" w:rsidRPr="00BC5BCF" w:rsidRDefault="00E4039F" w:rsidP="00BC5BCF">
                      <w:pPr>
                        <w:rPr>
                          <w:b/>
                          <w:bCs/>
                          <w:i/>
                          <w:iCs/>
                          <w:color w:val="3A7C22" w:themeColor="accent6" w:themeShade="BF"/>
                          <w:u w:val="single"/>
                        </w:rPr>
                      </w:pP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532519AB" wp14:editId="3AE22AC6">
                <wp:simplePos x="0" y="0"/>
                <wp:positionH relativeFrom="margin">
                  <wp:posOffset>2381250</wp:posOffset>
                </wp:positionH>
                <wp:positionV relativeFrom="paragraph">
                  <wp:posOffset>19050</wp:posOffset>
                </wp:positionV>
                <wp:extent cx="1786890" cy="4682490"/>
                <wp:effectExtent l="19050" t="19050" r="2286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68249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36424FB2" w14:textId="105D5A33" w:rsidR="00BC5BCF" w:rsidRPr="000E0D51" w:rsidRDefault="00BC5BCF" w:rsidP="00BC5BCF">
                            <w:pPr>
                              <w:jc w:val="center"/>
                              <w:rPr>
                                <w:b/>
                                <w:bCs/>
                                <w:i/>
                                <w:iCs/>
                                <w:color w:val="3A7C22" w:themeColor="accent6" w:themeShade="BF"/>
                                <w:sz w:val="20"/>
                                <w:szCs w:val="20"/>
                                <w:u w:val="single"/>
                              </w:rPr>
                            </w:pPr>
                            <w:r w:rsidRPr="000E0D51">
                              <w:rPr>
                                <w:b/>
                                <w:bCs/>
                                <w:i/>
                                <w:iCs/>
                                <w:color w:val="3A7C22" w:themeColor="accent6" w:themeShade="BF"/>
                                <w:sz w:val="20"/>
                                <w:szCs w:val="20"/>
                                <w:u w:val="single"/>
                              </w:rPr>
                              <w:t>Maths</w:t>
                            </w:r>
                          </w:p>
                          <w:p w14:paraId="4A6CCA69" w14:textId="0480BAD0" w:rsidR="00E4039F" w:rsidRPr="00CB3A50" w:rsidRDefault="00E4039F" w:rsidP="00CB3A50">
                            <w:pPr>
                              <w:rPr>
                                <w:color w:val="3A7C22" w:themeColor="accent6" w:themeShade="BF"/>
                                <w:sz w:val="18"/>
                                <w:szCs w:val="18"/>
                              </w:rPr>
                            </w:pPr>
                            <w:r w:rsidRPr="00CB3A50">
                              <w:rPr>
                                <w:color w:val="3A7C22" w:themeColor="accent6" w:themeShade="BF"/>
                                <w:sz w:val="18"/>
                                <w:szCs w:val="18"/>
                              </w:rPr>
                              <w:t>Our curriculum is designed to build a strong foundation in essential mathematical concepts, ensuring that your children are well-prepared for the challenges ahead.</w:t>
                            </w:r>
                          </w:p>
                          <w:p w14:paraId="27C9A108" w14:textId="4289AD0D" w:rsidR="00E4039F" w:rsidRPr="00CB3A50" w:rsidRDefault="00E4039F" w:rsidP="00CB3A50">
                            <w:pPr>
                              <w:rPr>
                                <w:color w:val="3A7C22" w:themeColor="accent6" w:themeShade="BF"/>
                                <w:sz w:val="18"/>
                                <w:szCs w:val="18"/>
                              </w:rPr>
                            </w:pPr>
                            <w:r w:rsidRPr="00CB3A50">
                              <w:rPr>
                                <w:color w:val="3A7C22" w:themeColor="accent6" w:themeShade="BF"/>
                                <w:sz w:val="18"/>
                                <w:szCs w:val="18"/>
                              </w:rPr>
                              <w:t xml:space="preserve">We will begin with </w:t>
                            </w:r>
                            <w:r w:rsidRPr="00CB3A50">
                              <w:rPr>
                                <w:b/>
                                <w:bCs/>
                                <w:color w:val="3A7C22" w:themeColor="accent6" w:themeShade="BF"/>
                                <w:sz w:val="18"/>
                                <w:szCs w:val="18"/>
                                <w:u w:val="single"/>
                              </w:rPr>
                              <w:t>place value</w:t>
                            </w:r>
                            <w:r w:rsidRPr="00CB3A50">
                              <w:rPr>
                                <w:color w:val="3A7C22" w:themeColor="accent6" w:themeShade="BF"/>
                                <w:sz w:val="18"/>
                                <w:szCs w:val="18"/>
                              </w:rPr>
                              <w:t xml:space="preserve">, where students will deepen their understanding of numbers and their significance in various contexts. Following this, we will explore </w:t>
                            </w:r>
                            <w:r w:rsidRPr="00CB3A50">
                              <w:rPr>
                                <w:b/>
                                <w:bCs/>
                                <w:color w:val="3A7C22" w:themeColor="accent6" w:themeShade="BF"/>
                                <w:sz w:val="18"/>
                                <w:szCs w:val="18"/>
                                <w:u w:val="single"/>
                              </w:rPr>
                              <w:t>addition and subtraction</w:t>
                            </w:r>
                            <w:r w:rsidRPr="00CB3A50">
                              <w:rPr>
                                <w:color w:val="3A7C22" w:themeColor="accent6" w:themeShade="BF"/>
                                <w:sz w:val="18"/>
                                <w:szCs w:val="18"/>
                              </w:rPr>
                              <w:t xml:space="preserve">, working on strategies to solve problems efficiently. As we progress, we'll move into </w:t>
                            </w:r>
                            <w:r w:rsidRPr="00CB3A50">
                              <w:rPr>
                                <w:b/>
                                <w:bCs/>
                                <w:color w:val="3A7C22" w:themeColor="accent6" w:themeShade="BF"/>
                                <w:sz w:val="18"/>
                                <w:szCs w:val="18"/>
                                <w:u w:val="single"/>
                              </w:rPr>
                              <w:t>multiplication and division</w:t>
                            </w:r>
                            <w:r w:rsidRPr="00CB3A50">
                              <w:rPr>
                                <w:color w:val="3A7C22" w:themeColor="accent6" w:themeShade="BF"/>
                                <w:sz w:val="18"/>
                                <w:szCs w:val="18"/>
                              </w:rPr>
                              <w:t xml:space="preserve">, reinforcing </w:t>
                            </w:r>
                            <w:r w:rsidR="00CF0726" w:rsidRPr="00CB3A50">
                              <w:rPr>
                                <w:color w:val="3A7C22" w:themeColor="accent6" w:themeShade="BF"/>
                                <w:sz w:val="18"/>
                                <w:szCs w:val="18"/>
                              </w:rPr>
                              <w:t>and extending their prior learning</w:t>
                            </w:r>
                            <w:r w:rsidRPr="00CB3A50">
                              <w:rPr>
                                <w:color w:val="3A7C22" w:themeColor="accent6" w:themeShade="BF"/>
                                <w:sz w:val="18"/>
                                <w:szCs w:val="18"/>
                              </w:rPr>
                              <w:t>.</w:t>
                            </w:r>
                          </w:p>
                          <w:p w14:paraId="685A14F1" w14:textId="7D3387F2" w:rsidR="00BC5BCF" w:rsidRPr="00CB3A50" w:rsidRDefault="00E4039F" w:rsidP="00CB3A50">
                            <w:pPr>
                              <w:rPr>
                                <w:color w:val="3A7C22" w:themeColor="accent6" w:themeShade="BF"/>
                                <w:sz w:val="18"/>
                                <w:szCs w:val="18"/>
                              </w:rPr>
                            </w:pPr>
                            <w:r w:rsidRPr="00CB3A50">
                              <w:rPr>
                                <w:color w:val="3A7C22" w:themeColor="accent6" w:themeShade="BF"/>
                                <w:sz w:val="18"/>
                                <w:szCs w:val="18"/>
                              </w:rPr>
                              <w:t xml:space="preserve">Lastly, we’ll focus on </w:t>
                            </w:r>
                            <w:r w:rsidRPr="00CB3A50">
                              <w:rPr>
                                <w:b/>
                                <w:bCs/>
                                <w:color w:val="3A7C22" w:themeColor="accent6" w:themeShade="BF"/>
                                <w:sz w:val="18"/>
                                <w:szCs w:val="18"/>
                                <w:u w:val="single"/>
                              </w:rPr>
                              <w:t>fractions</w:t>
                            </w:r>
                            <w:r w:rsidRPr="00CB3A50">
                              <w:rPr>
                                <w:color w:val="3A7C22" w:themeColor="accent6" w:themeShade="BF"/>
                                <w:sz w:val="18"/>
                                <w:szCs w:val="18"/>
                              </w:rPr>
                              <w:t>, helping students understand their importance and applications in everyday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8" type="#_x0000_t202" style="position:absolute;margin-left:187.5pt;margin-top:1.5pt;width:140.7pt;height:368.7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" fillcolor="window" strokecolor="#196b24" strokeweight="3pt">
                <v:textbox>
                  <w:txbxContent>
                    <w:p w14:paraId="36424FB2" w14:textId="105D5A33" w:rsidR="00BC5BCF" w:rsidRPr="000E0D51" w:rsidRDefault="00BC5BCF" w:rsidP="00BC5BCF">
                      <w:pPr>
                        <w:jc w:val="center"/>
                        <w:rPr>
                          <w:b/>
                          <w:bCs/>
                          <w:i/>
                          <w:iCs/>
                          <w:color w:val="3A7C22" w:themeColor="accent6" w:themeShade="BF"/>
                          <w:sz w:val="20"/>
                          <w:szCs w:val="20"/>
                          <w:u w:val="single"/>
                        </w:rPr>
                      </w:pPr>
                      <w:r w:rsidRPr="000E0D51">
                        <w:rPr>
                          <w:b/>
                          <w:bCs/>
                          <w:i/>
                          <w:iCs/>
                          <w:color w:val="3A7C22" w:themeColor="accent6" w:themeShade="BF"/>
                          <w:sz w:val="20"/>
                          <w:szCs w:val="20"/>
                          <w:u w:val="single"/>
                        </w:rPr>
                        <w:t>Maths</w:t>
                      </w:r>
                    </w:p>
                    <w:p w14:paraId="4A6CCA69" w14:textId="0480BAD0" w:rsidR="00E4039F" w:rsidRPr="00CB3A50" w:rsidRDefault="00E4039F" w:rsidP="00CB3A50">
                      <w:pPr>
                        <w:rPr>
                          <w:color w:val="3A7C22" w:themeColor="accent6" w:themeShade="BF"/>
                          <w:sz w:val="18"/>
                          <w:szCs w:val="18"/>
                        </w:rPr>
                      </w:pPr>
                      <w:r w:rsidRPr="00CB3A50">
                        <w:rPr>
                          <w:color w:val="3A7C22" w:themeColor="accent6" w:themeShade="BF"/>
                          <w:sz w:val="18"/>
                          <w:szCs w:val="18"/>
                        </w:rPr>
                        <w:t>Our curriculum is designed to build a strong foundation in essential mathematical concepts, ensuring that your children are well-prepared for the challenges ahead.</w:t>
                      </w:r>
                    </w:p>
                    <w:p w14:paraId="27C9A108" w14:textId="4289AD0D" w:rsidR="00E4039F" w:rsidRPr="00CB3A50" w:rsidRDefault="00E4039F" w:rsidP="00CB3A50">
                      <w:pPr>
                        <w:rPr>
                          <w:color w:val="3A7C22" w:themeColor="accent6" w:themeShade="BF"/>
                          <w:sz w:val="18"/>
                          <w:szCs w:val="18"/>
                        </w:rPr>
                      </w:pPr>
                      <w:r w:rsidRPr="00CB3A50">
                        <w:rPr>
                          <w:color w:val="3A7C22" w:themeColor="accent6" w:themeShade="BF"/>
                          <w:sz w:val="18"/>
                          <w:szCs w:val="18"/>
                        </w:rPr>
                        <w:t xml:space="preserve">We will begin with </w:t>
                      </w:r>
                      <w:r w:rsidRPr="00CB3A50">
                        <w:rPr>
                          <w:b/>
                          <w:bCs/>
                          <w:color w:val="3A7C22" w:themeColor="accent6" w:themeShade="BF"/>
                          <w:sz w:val="18"/>
                          <w:szCs w:val="18"/>
                          <w:u w:val="single"/>
                        </w:rPr>
                        <w:t>place value</w:t>
                      </w:r>
                      <w:r w:rsidRPr="00CB3A50">
                        <w:rPr>
                          <w:color w:val="3A7C22" w:themeColor="accent6" w:themeShade="BF"/>
                          <w:sz w:val="18"/>
                          <w:szCs w:val="18"/>
                        </w:rPr>
                        <w:t xml:space="preserve">, where students will deepen their understanding of numbers and their significance in various contexts. Following this, we will explore </w:t>
                      </w:r>
                      <w:r w:rsidRPr="00CB3A50">
                        <w:rPr>
                          <w:b/>
                          <w:bCs/>
                          <w:color w:val="3A7C22" w:themeColor="accent6" w:themeShade="BF"/>
                          <w:sz w:val="18"/>
                          <w:szCs w:val="18"/>
                          <w:u w:val="single"/>
                        </w:rPr>
                        <w:t>addition and subtraction</w:t>
                      </w:r>
                      <w:r w:rsidRPr="00CB3A50">
                        <w:rPr>
                          <w:color w:val="3A7C22" w:themeColor="accent6" w:themeShade="BF"/>
                          <w:sz w:val="18"/>
                          <w:szCs w:val="18"/>
                        </w:rPr>
                        <w:t xml:space="preserve">, working on strategies to solve problems efficiently. As we progress, we'll move into </w:t>
                      </w:r>
                      <w:r w:rsidRPr="00CB3A50">
                        <w:rPr>
                          <w:b/>
                          <w:bCs/>
                          <w:color w:val="3A7C22" w:themeColor="accent6" w:themeShade="BF"/>
                          <w:sz w:val="18"/>
                          <w:szCs w:val="18"/>
                          <w:u w:val="single"/>
                        </w:rPr>
                        <w:t>multiplication and division</w:t>
                      </w:r>
                      <w:r w:rsidRPr="00CB3A50">
                        <w:rPr>
                          <w:color w:val="3A7C22" w:themeColor="accent6" w:themeShade="BF"/>
                          <w:sz w:val="18"/>
                          <w:szCs w:val="18"/>
                        </w:rPr>
                        <w:t xml:space="preserve">, reinforcing </w:t>
                      </w:r>
                      <w:r w:rsidR="00CF0726" w:rsidRPr="00CB3A50">
                        <w:rPr>
                          <w:color w:val="3A7C22" w:themeColor="accent6" w:themeShade="BF"/>
                          <w:sz w:val="18"/>
                          <w:szCs w:val="18"/>
                        </w:rPr>
                        <w:t>and extending their prior learning</w:t>
                      </w:r>
                      <w:r w:rsidRPr="00CB3A50">
                        <w:rPr>
                          <w:color w:val="3A7C22" w:themeColor="accent6" w:themeShade="BF"/>
                          <w:sz w:val="18"/>
                          <w:szCs w:val="18"/>
                        </w:rPr>
                        <w:t>.</w:t>
                      </w:r>
                    </w:p>
                    <w:p w14:paraId="685A14F1" w14:textId="7D3387F2" w:rsidR="00BC5BCF" w:rsidRPr="00CB3A50" w:rsidRDefault="00E4039F" w:rsidP="00CB3A50">
                      <w:pPr>
                        <w:rPr>
                          <w:color w:val="3A7C22" w:themeColor="accent6" w:themeShade="BF"/>
                          <w:sz w:val="18"/>
                          <w:szCs w:val="18"/>
                        </w:rPr>
                      </w:pPr>
                      <w:r w:rsidRPr="00CB3A50">
                        <w:rPr>
                          <w:color w:val="3A7C22" w:themeColor="accent6" w:themeShade="BF"/>
                          <w:sz w:val="18"/>
                          <w:szCs w:val="18"/>
                        </w:rPr>
                        <w:t xml:space="preserve">Lastly, we’ll focus on </w:t>
                      </w:r>
                      <w:r w:rsidRPr="00CB3A50">
                        <w:rPr>
                          <w:b/>
                          <w:bCs/>
                          <w:color w:val="3A7C22" w:themeColor="accent6" w:themeShade="BF"/>
                          <w:sz w:val="18"/>
                          <w:szCs w:val="18"/>
                          <w:u w:val="single"/>
                        </w:rPr>
                        <w:t>fractions</w:t>
                      </w:r>
                      <w:r w:rsidRPr="00CB3A50">
                        <w:rPr>
                          <w:color w:val="3A7C22" w:themeColor="accent6" w:themeShade="BF"/>
                          <w:sz w:val="18"/>
                          <w:szCs w:val="18"/>
                        </w:rPr>
                        <w:t>, helping students understand their importance and applications in everyday life.</w:t>
                      </w:r>
                    </w:p>
                  </w:txbxContent>
                </v:textbox>
                <w10:wrap type="square" anchorx="margin"/>
              </v:shape>
            </w:pict>
          </mc:Fallback>
        </mc:AlternateContent>
      </w:r>
      <w:r w:rsidR="00E4039F">
        <w:rPr>
          <w:noProof/>
        </w:rPr>
        <mc:AlternateContent>
          <mc:Choice Requires="wps">
            <w:drawing>
              <wp:anchor distT="45720" distB="45720" distL="114300" distR="114300" simplePos="0" relativeHeight="251664384" behindDoc="0" locked="0" layoutInCell="1" allowOverlap="1" wp14:anchorId="5F172D6F" wp14:editId="220FE7AE">
                <wp:simplePos x="0" y="0"/>
                <wp:positionH relativeFrom="margin">
                  <wp:align>left</wp:align>
                </wp:positionH>
                <wp:positionV relativeFrom="paragraph">
                  <wp:posOffset>19050</wp:posOffset>
                </wp:positionV>
                <wp:extent cx="2247900" cy="4735830"/>
                <wp:effectExtent l="19050" t="19050" r="19050" b="26670"/>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73583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Pr="000E0D51" w:rsidRDefault="00BC5BCF" w:rsidP="00E72E9F">
                            <w:pPr>
                              <w:jc w:val="center"/>
                              <w:rPr>
                                <w:b/>
                                <w:bCs/>
                                <w:i/>
                                <w:iCs/>
                                <w:color w:val="3A7C22" w:themeColor="accent6" w:themeShade="BF"/>
                                <w:sz w:val="20"/>
                                <w:szCs w:val="20"/>
                                <w:u w:val="single"/>
                              </w:rPr>
                            </w:pPr>
                            <w:r w:rsidRPr="000E0D51">
                              <w:rPr>
                                <w:b/>
                                <w:bCs/>
                                <w:i/>
                                <w:iCs/>
                                <w:color w:val="3A7C22" w:themeColor="accent6" w:themeShade="BF"/>
                                <w:sz w:val="20"/>
                                <w:szCs w:val="20"/>
                                <w:u w:val="single"/>
                              </w:rPr>
                              <w:t>English</w:t>
                            </w:r>
                          </w:p>
                          <w:p w14:paraId="4151D2E1" w14:textId="45C21383" w:rsidR="00BC5BCF" w:rsidRPr="00E4039F" w:rsidRDefault="00BC5BCF" w:rsidP="00CB3A50">
                            <w:pPr>
                              <w:spacing w:after="40"/>
                              <w:rPr>
                                <w:b/>
                                <w:bCs/>
                                <w:i/>
                                <w:iCs/>
                                <w:color w:val="3A7C22" w:themeColor="accent6" w:themeShade="BF"/>
                                <w:sz w:val="18"/>
                                <w:szCs w:val="18"/>
                                <w:u w:val="single"/>
                              </w:rPr>
                            </w:pPr>
                            <w:r w:rsidRPr="00E4039F">
                              <w:rPr>
                                <w:b/>
                                <w:bCs/>
                                <w:i/>
                                <w:iCs/>
                                <w:color w:val="3A7C22" w:themeColor="accent6" w:themeShade="BF"/>
                                <w:sz w:val="18"/>
                                <w:szCs w:val="18"/>
                                <w:u w:val="single"/>
                              </w:rPr>
                              <w:t>Reading</w:t>
                            </w:r>
                          </w:p>
                          <w:p w14:paraId="417353F8" w14:textId="06080B76" w:rsidR="00E4039F" w:rsidRDefault="00E4039F" w:rsidP="00CB3A50">
                            <w:pPr>
                              <w:spacing w:after="40"/>
                              <w:rPr>
                                <w:color w:val="3A7C22" w:themeColor="accent6" w:themeShade="BF"/>
                                <w:sz w:val="18"/>
                                <w:szCs w:val="18"/>
                              </w:rPr>
                            </w:pPr>
                            <w:r w:rsidRPr="00E4039F">
                              <w:rPr>
                                <w:color w:val="3A7C22" w:themeColor="accent6" w:themeShade="BF"/>
                                <w:sz w:val="18"/>
                                <w:szCs w:val="18"/>
                              </w:rPr>
                              <w:t xml:space="preserve">We will be reading </w:t>
                            </w:r>
                            <w:r w:rsidRPr="00E4039F">
                              <w:rPr>
                                <w:color w:val="3A7C22" w:themeColor="accent6" w:themeShade="BF"/>
                                <w:sz w:val="18"/>
                                <w:szCs w:val="18"/>
                              </w:rPr>
                              <w:t>exciting texts to enhance reading skills, focusing on comprehension and vocabulary. We’ll also encourage a love for reading through various engaging activities.</w:t>
                            </w:r>
                          </w:p>
                          <w:p w14:paraId="7DAC5C9E" w14:textId="025B056B" w:rsidR="00CB3A50" w:rsidRPr="00CB3A50" w:rsidRDefault="00CB3A50" w:rsidP="00CB3A50">
                            <w:pPr>
                              <w:spacing w:after="40"/>
                              <w:rPr>
                                <w:b/>
                                <w:bCs/>
                                <w:color w:val="3A7C22" w:themeColor="accent6" w:themeShade="BF"/>
                                <w:sz w:val="18"/>
                                <w:szCs w:val="18"/>
                                <w:u w:val="single"/>
                              </w:rPr>
                            </w:pPr>
                            <w:r w:rsidRPr="00CB3A50">
                              <w:rPr>
                                <w:b/>
                                <w:bCs/>
                                <w:color w:val="3A7C22" w:themeColor="accent6" w:themeShade="BF"/>
                                <w:sz w:val="18"/>
                                <w:szCs w:val="18"/>
                                <w:u w:val="single"/>
                              </w:rPr>
                              <w:t xml:space="preserve">Core Book: </w:t>
                            </w:r>
                          </w:p>
                          <w:p w14:paraId="42BCAFF0" w14:textId="570D5E3F" w:rsidR="00E4039F" w:rsidRPr="00E4039F" w:rsidRDefault="00E4039F" w:rsidP="00CB3A50">
                            <w:pPr>
                              <w:pStyle w:val="ListParagraph"/>
                              <w:numPr>
                                <w:ilvl w:val="0"/>
                                <w:numId w:val="4"/>
                              </w:numPr>
                              <w:spacing w:after="40"/>
                              <w:rPr>
                                <w:color w:val="3A7C22" w:themeColor="accent6" w:themeShade="BF"/>
                                <w:sz w:val="18"/>
                                <w:szCs w:val="18"/>
                              </w:rPr>
                            </w:pPr>
                            <w:r w:rsidRPr="00E4039F">
                              <w:rPr>
                                <w:color w:val="3A7C22" w:themeColor="accent6" w:themeShade="BF"/>
                                <w:sz w:val="18"/>
                                <w:szCs w:val="18"/>
                              </w:rPr>
                              <w:t>Bright Stars of Black British History by J.T William</w:t>
                            </w:r>
                          </w:p>
                          <w:p w14:paraId="65333476" w14:textId="4CE7B409" w:rsidR="00BC5BCF" w:rsidRPr="00E4039F" w:rsidRDefault="00BC5BCF" w:rsidP="00CB3A50">
                            <w:pPr>
                              <w:spacing w:after="40"/>
                              <w:rPr>
                                <w:b/>
                                <w:bCs/>
                                <w:i/>
                                <w:iCs/>
                                <w:color w:val="3A7C22" w:themeColor="accent6" w:themeShade="BF"/>
                                <w:sz w:val="18"/>
                                <w:szCs w:val="18"/>
                                <w:u w:val="single"/>
                              </w:rPr>
                            </w:pPr>
                            <w:r w:rsidRPr="00E4039F">
                              <w:rPr>
                                <w:b/>
                                <w:bCs/>
                                <w:i/>
                                <w:iCs/>
                                <w:color w:val="3A7C22" w:themeColor="accent6" w:themeShade="BF"/>
                                <w:sz w:val="18"/>
                                <w:szCs w:val="18"/>
                                <w:u w:val="single"/>
                              </w:rPr>
                              <w:t>Writing</w:t>
                            </w:r>
                          </w:p>
                          <w:p w14:paraId="4FA11B53" w14:textId="309E107F" w:rsidR="00994A37" w:rsidRDefault="00E4039F" w:rsidP="00CB3A50">
                            <w:pPr>
                              <w:spacing w:after="40"/>
                              <w:rPr>
                                <w:color w:val="3A7C22" w:themeColor="accent6" w:themeShade="BF"/>
                                <w:sz w:val="18"/>
                                <w:szCs w:val="18"/>
                              </w:rPr>
                            </w:pPr>
                            <w:r w:rsidRPr="00E4039F">
                              <w:rPr>
                                <w:color w:val="3A7C22" w:themeColor="accent6" w:themeShade="BF"/>
                                <w:sz w:val="18"/>
                                <w:szCs w:val="18"/>
                              </w:rPr>
                              <w:t>Y</w:t>
                            </w:r>
                            <w:r w:rsidR="00994A37" w:rsidRPr="00E4039F">
                              <w:rPr>
                                <w:color w:val="3A7C22" w:themeColor="accent6" w:themeShade="BF"/>
                                <w:sz w:val="18"/>
                                <w:szCs w:val="18"/>
                              </w:rPr>
                              <w:t>ear 5 will</w:t>
                            </w:r>
                            <w:r w:rsidRPr="00E4039F">
                              <w:rPr>
                                <w:color w:val="3A7C22" w:themeColor="accent6" w:themeShade="BF"/>
                                <w:sz w:val="18"/>
                                <w:szCs w:val="18"/>
                              </w:rPr>
                              <w:t xml:space="preserve"> be working on</w:t>
                            </w:r>
                            <w:r w:rsidR="00994A37" w:rsidRPr="00E4039F">
                              <w:rPr>
                                <w:color w:val="3A7C22" w:themeColor="accent6" w:themeShade="BF"/>
                                <w:sz w:val="18"/>
                                <w:szCs w:val="18"/>
                              </w:rPr>
                              <w:t xml:space="preserve"> exciting writing activities, including diary entries, formal letters of advice, and their own fantasy narratives.</w:t>
                            </w:r>
                          </w:p>
                          <w:p w14:paraId="3AEBADC8" w14:textId="32F106EB" w:rsidR="00CB3A50" w:rsidRPr="00CB3A50" w:rsidRDefault="00CB3A50" w:rsidP="00CB3A50">
                            <w:pPr>
                              <w:spacing w:after="40"/>
                              <w:rPr>
                                <w:b/>
                                <w:bCs/>
                                <w:color w:val="3A7C22" w:themeColor="accent6" w:themeShade="BF"/>
                                <w:sz w:val="18"/>
                                <w:szCs w:val="18"/>
                                <w:u w:val="single"/>
                              </w:rPr>
                            </w:pPr>
                            <w:r w:rsidRPr="00CB3A50">
                              <w:rPr>
                                <w:b/>
                                <w:bCs/>
                                <w:color w:val="3A7C22" w:themeColor="accent6" w:themeShade="BF"/>
                                <w:sz w:val="18"/>
                                <w:szCs w:val="18"/>
                                <w:u w:val="single"/>
                              </w:rPr>
                              <w:t xml:space="preserve">Core Books: </w:t>
                            </w:r>
                          </w:p>
                          <w:p w14:paraId="44AC3D3A" w14:textId="6F008DB1" w:rsidR="00E4039F" w:rsidRPr="00E4039F" w:rsidRDefault="00E4039F" w:rsidP="00CB3A50">
                            <w:pPr>
                              <w:pStyle w:val="ListParagraph"/>
                              <w:numPr>
                                <w:ilvl w:val="0"/>
                                <w:numId w:val="3"/>
                              </w:numPr>
                              <w:spacing w:after="40"/>
                              <w:rPr>
                                <w:color w:val="3A7C22" w:themeColor="accent6" w:themeShade="BF"/>
                                <w:sz w:val="18"/>
                                <w:szCs w:val="18"/>
                              </w:rPr>
                            </w:pPr>
                            <w:r w:rsidRPr="00E4039F">
                              <w:rPr>
                                <w:color w:val="3A7C22" w:themeColor="accent6" w:themeShade="BF"/>
                                <w:sz w:val="18"/>
                                <w:szCs w:val="18"/>
                              </w:rPr>
                              <w:t>The Lost Thing by Shaun</w:t>
                            </w:r>
                            <w:r>
                              <w:rPr>
                                <w:color w:val="3A7C22" w:themeColor="accent6" w:themeShade="BF"/>
                                <w:sz w:val="18"/>
                                <w:szCs w:val="18"/>
                              </w:rPr>
                              <w:t xml:space="preserve"> </w:t>
                            </w:r>
                            <w:r w:rsidRPr="00E4039F">
                              <w:rPr>
                                <w:color w:val="3A7C22" w:themeColor="accent6" w:themeShade="BF"/>
                                <w:sz w:val="18"/>
                                <w:szCs w:val="18"/>
                              </w:rPr>
                              <w:t>Tan</w:t>
                            </w:r>
                          </w:p>
                          <w:p w14:paraId="3C2211F3" w14:textId="1EB5AF91" w:rsidR="00E4039F" w:rsidRPr="00E4039F" w:rsidRDefault="00E4039F" w:rsidP="00CB3A50">
                            <w:pPr>
                              <w:pStyle w:val="ListParagraph"/>
                              <w:numPr>
                                <w:ilvl w:val="0"/>
                                <w:numId w:val="3"/>
                              </w:numPr>
                              <w:spacing w:after="40"/>
                              <w:rPr>
                                <w:color w:val="3A7C22" w:themeColor="accent6" w:themeShade="BF"/>
                                <w:sz w:val="18"/>
                                <w:szCs w:val="18"/>
                              </w:rPr>
                            </w:pPr>
                            <w:proofErr w:type="spellStart"/>
                            <w:r w:rsidRPr="00E4039F">
                              <w:rPr>
                                <w:color w:val="3A7C22" w:themeColor="accent6" w:themeShade="BF"/>
                                <w:sz w:val="18"/>
                                <w:szCs w:val="18"/>
                              </w:rPr>
                              <w:t>R</w:t>
                            </w:r>
                            <w:r w:rsidRPr="00E4039F">
                              <w:rPr>
                                <w:color w:val="3A7C22" w:themeColor="accent6" w:themeShade="BF"/>
                                <w:sz w:val="18"/>
                                <w:szCs w:val="18"/>
                              </w:rPr>
                              <w:t>umaysa</w:t>
                            </w:r>
                            <w:proofErr w:type="spellEnd"/>
                            <w:r w:rsidRPr="00E4039F">
                              <w:rPr>
                                <w:color w:val="3A7C22" w:themeColor="accent6" w:themeShade="BF"/>
                                <w:sz w:val="18"/>
                                <w:szCs w:val="18"/>
                              </w:rPr>
                              <w:t xml:space="preserve"> by </w:t>
                            </w:r>
                            <w:proofErr w:type="spellStart"/>
                            <w:r w:rsidRPr="00E4039F">
                              <w:rPr>
                                <w:color w:val="3A7C22" w:themeColor="accent6" w:themeShade="BF"/>
                                <w:sz w:val="18"/>
                                <w:szCs w:val="18"/>
                              </w:rPr>
                              <w:t>Radiya</w:t>
                            </w:r>
                            <w:proofErr w:type="spellEnd"/>
                            <w:r w:rsidRPr="00E4039F">
                              <w:rPr>
                                <w:color w:val="3A7C22" w:themeColor="accent6" w:themeShade="BF"/>
                                <w:sz w:val="18"/>
                                <w:szCs w:val="18"/>
                              </w:rPr>
                              <w:t xml:space="preserve"> </w:t>
                            </w:r>
                            <w:proofErr w:type="spellStart"/>
                            <w:r w:rsidRPr="00E4039F">
                              <w:rPr>
                                <w:color w:val="3A7C22" w:themeColor="accent6" w:themeShade="BF"/>
                                <w:sz w:val="18"/>
                                <w:szCs w:val="18"/>
                              </w:rPr>
                              <w:t>Hafiza</w:t>
                            </w:r>
                            <w:proofErr w:type="spellEnd"/>
                          </w:p>
                          <w:p w14:paraId="23343E61" w14:textId="60337140" w:rsidR="00BC5BCF" w:rsidRPr="00E4039F" w:rsidRDefault="00BC5BCF" w:rsidP="00CB3A50">
                            <w:pPr>
                              <w:spacing w:after="40"/>
                              <w:rPr>
                                <w:b/>
                                <w:bCs/>
                                <w:i/>
                                <w:iCs/>
                                <w:color w:val="3A7C22" w:themeColor="accent6" w:themeShade="BF"/>
                                <w:sz w:val="18"/>
                                <w:szCs w:val="18"/>
                                <w:u w:val="single"/>
                              </w:rPr>
                            </w:pPr>
                            <w:r w:rsidRPr="00E4039F">
                              <w:rPr>
                                <w:b/>
                                <w:bCs/>
                                <w:i/>
                                <w:iCs/>
                                <w:color w:val="3A7C22" w:themeColor="accent6" w:themeShade="BF"/>
                                <w:sz w:val="18"/>
                                <w:szCs w:val="18"/>
                                <w:u w:val="single"/>
                              </w:rPr>
                              <w:t>Speaking &amp; Listening</w:t>
                            </w:r>
                          </w:p>
                          <w:p w14:paraId="308C90BF" w14:textId="4D21E069" w:rsidR="00994A37" w:rsidRPr="00E4039F" w:rsidRDefault="00994A37" w:rsidP="00CB3A50">
                            <w:pPr>
                              <w:spacing w:after="40"/>
                              <w:rPr>
                                <w:color w:val="3A7C22" w:themeColor="accent6" w:themeShade="BF"/>
                                <w:sz w:val="20"/>
                                <w:szCs w:val="20"/>
                              </w:rPr>
                            </w:pPr>
                            <w:r w:rsidRPr="00E4039F">
                              <w:rPr>
                                <w:color w:val="3A7C22" w:themeColor="accent6" w:themeShade="BF"/>
                                <w:sz w:val="18"/>
                                <w:szCs w:val="18"/>
                              </w:rPr>
                              <w:t xml:space="preserve">We </w:t>
                            </w:r>
                            <w:r w:rsidRPr="00E4039F">
                              <w:rPr>
                                <w:color w:val="3A7C22" w:themeColor="accent6" w:themeShade="BF"/>
                                <w:sz w:val="18"/>
                                <w:szCs w:val="18"/>
                              </w:rPr>
                              <w:t>will focus on enhancing speaking and listening skills through engaging discussions, storytelling, and group activities. We aim to build confidence and creativity in communication, ensuring all children participate actively. Your support at home with conversations is greatly appreciated!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0;margin-top:1.5pt;width:177pt;height:372.9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" fillcolor="white [3201]" strokecolor="#196b24 [3206]" strokeweight="3pt">
                <v:textbox>
                  <w:txbxContent>
                    <w:p w14:paraId="137920EB" w14:textId="4D7FF7CA" w:rsidR="00E72E9F" w:rsidRPr="000E0D51" w:rsidRDefault="00BC5BCF" w:rsidP="00E72E9F">
                      <w:pPr>
                        <w:jc w:val="center"/>
                        <w:rPr>
                          <w:b/>
                          <w:bCs/>
                          <w:i/>
                          <w:iCs/>
                          <w:color w:val="3A7C22" w:themeColor="accent6" w:themeShade="BF"/>
                          <w:sz w:val="20"/>
                          <w:szCs w:val="20"/>
                          <w:u w:val="single"/>
                        </w:rPr>
                      </w:pPr>
                      <w:r w:rsidRPr="000E0D51">
                        <w:rPr>
                          <w:b/>
                          <w:bCs/>
                          <w:i/>
                          <w:iCs/>
                          <w:color w:val="3A7C22" w:themeColor="accent6" w:themeShade="BF"/>
                          <w:sz w:val="20"/>
                          <w:szCs w:val="20"/>
                          <w:u w:val="single"/>
                        </w:rPr>
                        <w:t>English</w:t>
                      </w:r>
                    </w:p>
                    <w:p w14:paraId="4151D2E1" w14:textId="45C21383" w:rsidR="00BC5BCF" w:rsidRPr="00E4039F" w:rsidRDefault="00BC5BCF" w:rsidP="00CB3A50">
                      <w:pPr>
                        <w:spacing w:after="40"/>
                        <w:rPr>
                          <w:b/>
                          <w:bCs/>
                          <w:i/>
                          <w:iCs/>
                          <w:color w:val="3A7C22" w:themeColor="accent6" w:themeShade="BF"/>
                          <w:sz w:val="18"/>
                          <w:szCs w:val="18"/>
                          <w:u w:val="single"/>
                        </w:rPr>
                      </w:pPr>
                      <w:r w:rsidRPr="00E4039F">
                        <w:rPr>
                          <w:b/>
                          <w:bCs/>
                          <w:i/>
                          <w:iCs/>
                          <w:color w:val="3A7C22" w:themeColor="accent6" w:themeShade="BF"/>
                          <w:sz w:val="18"/>
                          <w:szCs w:val="18"/>
                          <w:u w:val="single"/>
                        </w:rPr>
                        <w:t>Reading</w:t>
                      </w:r>
                    </w:p>
                    <w:p w14:paraId="417353F8" w14:textId="06080B76" w:rsidR="00E4039F" w:rsidRDefault="00E4039F" w:rsidP="00CB3A50">
                      <w:pPr>
                        <w:spacing w:after="40"/>
                        <w:rPr>
                          <w:color w:val="3A7C22" w:themeColor="accent6" w:themeShade="BF"/>
                          <w:sz w:val="18"/>
                          <w:szCs w:val="18"/>
                        </w:rPr>
                      </w:pPr>
                      <w:r w:rsidRPr="00E4039F">
                        <w:rPr>
                          <w:color w:val="3A7C22" w:themeColor="accent6" w:themeShade="BF"/>
                          <w:sz w:val="18"/>
                          <w:szCs w:val="18"/>
                        </w:rPr>
                        <w:t xml:space="preserve">We will be reading </w:t>
                      </w:r>
                      <w:r w:rsidRPr="00E4039F">
                        <w:rPr>
                          <w:color w:val="3A7C22" w:themeColor="accent6" w:themeShade="BF"/>
                          <w:sz w:val="18"/>
                          <w:szCs w:val="18"/>
                        </w:rPr>
                        <w:t>exciting texts to enhance reading skills, focusing on comprehension and vocabulary. We’ll also encourage a love for reading through various engaging activities.</w:t>
                      </w:r>
                    </w:p>
                    <w:p w14:paraId="7DAC5C9E" w14:textId="025B056B" w:rsidR="00CB3A50" w:rsidRPr="00CB3A50" w:rsidRDefault="00CB3A50" w:rsidP="00CB3A50">
                      <w:pPr>
                        <w:spacing w:after="40"/>
                        <w:rPr>
                          <w:b/>
                          <w:bCs/>
                          <w:color w:val="3A7C22" w:themeColor="accent6" w:themeShade="BF"/>
                          <w:sz w:val="18"/>
                          <w:szCs w:val="18"/>
                          <w:u w:val="single"/>
                        </w:rPr>
                      </w:pPr>
                      <w:r w:rsidRPr="00CB3A50">
                        <w:rPr>
                          <w:b/>
                          <w:bCs/>
                          <w:color w:val="3A7C22" w:themeColor="accent6" w:themeShade="BF"/>
                          <w:sz w:val="18"/>
                          <w:szCs w:val="18"/>
                          <w:u w:val="single"/>
                        </w:rPr>
                        <w:t xml:space="preserve">Core Book: </w:t>
                      </w:r>
                    </w:p>
                    <w:p w14:paraId="42BCAFF0" w14:textId="570D5E3F" w:rsidR="00E4039F" w:rsidRPr="00E4039F" w:rsidRDefault="00E4039F" w:rsidP="00CB3A50">
                      <w:pPr>
                        <w:pStyle w:val="ListParagraph"/>
                        <w:numPr>
                          <w:ilvl w:val="0"/>
                          <w:numId w:val="4"/>
                        </w:numPr>
                        <w:spacing w:after="40"/>
                        <w:rPr>
                          <w:color w:val="3A7C22" w:themeColor="accent6" w:themeShade="BF"/>
                          <w:sz w:val="18"/>
                          <w:szCs w:val="18"/>
                        </w:rPr>
                      </w:pPr>
                      <w:r w:rsidRPr="00E4039F">
                        <w:rPr>
                          <w:color w:val="3A7C22" w:themeColor="accent6" w:themeShade="BF"/>
                          <w:sz w:val="18"/>
                          <w:szCs w:val="18"/>
                        </w:rPr>
                        <w:t>Bright Stars of Black British History by J.T William</w:t>
                      </w:r>
                    </w:p>
                    <w:p w14:paraId="65333476" w14:textId="4CE7B409" w:rsidR="00BC5BCF" w:rsidRPr="00E4039F" w:rsidRDefault="00BC5BCF" w:rsidP="00CB3A50">
                      <w:pPr>
                        <w:spacing w:after="40"/>
                        <w:rPr>
                          <w:b/>
                          <w:bCs/>
                          <w:i/>
                          <w:iCs/>
                          <w:color w:val="3A7C22" w:themeColor="accent6" w:themeShade="BF"/>
                          <w:sz w:val="18"/>
                          <w:szCs w:val="18"/>
                          <w:u w:val="single"/>
                        </w:rPr>
                      </w:pPr>
                      <w:r w:rsidRPr="00E4039F">
                        <w:rPr>
                          <w:b/>
                          <w:bCs/>
                          <w:i/>
                          <w:iCs/>
                          <w:color w:val="3A7C22" w:themeColor="accent6" w:themeShade="BF"/>
                          <w:sz w:val="18"/>
                          <w:szCs w:val="18"/>
                          <w:u w:val="single"/>
                        </w:rPr>
                        <w:t>Writing</w:t>
                      </w:r>
                    </w:p>
                    <w:p w14:paraId="4FA11B53" w14:textId="309E107F" w:rsidR="00994A37" w:rsidRDefault="00E4039F" w:rsidP="00CB3A50">
                      <w:pPr>
                        <w:spacing w:after="40"/>
                        <w:rPr>
                          <w:color w:val="3A7C22" w:themeColor="accent6" w:themeShade="BF"/>
                          <w:sz w:val="18"/>
                          <w:szCs w:val="18"/>
                        </w:rPr>
                      </w:pPr>
                      <w:r w:rsidRPr="00E4039F">
                        <w:rPr>
                          <w:color w:val="3A7C22" w:themeColor="accent6" w:themeShade="BF"/>
                          <w:sz w:val="18"/>
                          <w:szCs w:val="18"/>
                        </w:rPr>
                        <w:t>Y</w:t>
                      </w:r>
                      <w:r w:rsidR="00994A37" w:rsidRPr="00E4039F">
                        <w:rPr>
                          <w:color w:val="3A7C22" w:themeColor="accent6" w:themeShade="BF"/>
                          <w:sz w:val="18"/>
                          <w:szCs w:val="18"/>
                        </w:rPr>
                        <w:t>ear 5 will</w:t>
                      </w:r>
                      <w:r w:rsidRPr="00E4039F">
                        <w:rPr>
                          <w:color w:val="3A7C22" w:themeColor="accent6" w:themeShade="BF"/>
                          <w:sz w:val="18"/>
                          <w:szCs w:val="18"/>
                        </w:rPr>
                        <w:t xml:space="preserve"> be working on</w:t>
                      </w:r>
                      <w:r w:rsidR="00994A37" w:rsidRPr="00E4039F">
                        <w:rPr>
                          <w:color w:val="3A7C22" w:themeColor="accent6" w:themeShade="BF"/>
                          <w:sz w:val="18"/>
                          <w:szCs w:val="18"/>
                        </w:rPr>
                        <w:t xml:space="preserve"> exciting writing activities, including diary entries, formal letters of advice, and their own fantasy narratives.</w:t>
                      </w:r>
                    </w:p>
                    <w:p w14:paraId="3AEBADC8" w14:textId="32F106EB" w:rsidR="00CB3A50" w:rsidRPr="00CB3A50" w:rsidRDefault="00CB3A50" w:rsidP="00CB3A50">
                      <w:pPr>
                        <w:spacing w:after="40"/>
                        <w:rPr>
                          <w:b/>
                          <w:bCs/>
                          <w:color w:val="3A7C22" w:themeColor="accent6" w:themeShade="BF"/>
                          <w:sz w:val="18"/>
                          <w:szCs w:val="18"/>
                          <w:u w:val="single"/>
                        </w:rPr>
                      </w:pPr>
                      <w:r w:rsidRPr="00CB3A50">
                        <w:rPr>
                          <w:b/>
                          <w:bCs/>
                          <w:color w:val="3A7C22" w:themeColor="accent6" w:themeShade="BF"/>
                          <w:sz w:val="18"/>
                          <w:szCs w:val="18"/>
                          <w:u w:val="single"/>
                        </w:rPr>
                        <w:t xml:space="preserve">Core Books: </w:t>
                      </w:r>
                    </w:p>
                    <w:p w14:paraId="44AC3D3A" w14:textId="6F008DB1" w:rsidR="00E4039F" w:rsidRPr="00E4039F" w:rsidRDefault="00E4039F" w:rsidP="00CB3A50">
                      <w:pPr>
                        <w:pStyle w:val="ListParagraph"/>
                        <w:numPr>
                          <w:ilvl w:val="0"/>
                          <w:numId w:val="3"/>
                        </w:numPr>
                        <w:spacing w:after="40"/>
                        <w:rPr>
                          <w:color w:val="3A7C22" w:themeColor="accent6" w:themeShade="BF"/>
                          <w:sz w:val="18"/>
                          <w:szCs w:val="18"/>
                        </w:rPr>
                      </w:pPr>
                      <w:r w:rsidRPr="00E4039F">
                        <w:rPr>
                          <w:color w:val="3A7C22" w:themeColor="accent6" w:themeShade="BF"/>
                          <w:sz w:val="18"/>
                          <w:szCs w:val="18"/>
                        </w:rPr>
                        <w:t>The Lost Thing by Shaun</w:t>
                      </w:r>
                      <w:r>
                        <w:rPr>
                          <w:color w:val="3A7C22" w:themeColor="accent6" w:themeShade="BF"/>
                          <w:sz w:val="18"/>
                          <w:szCs w:val="18"/>
                        </w:rPr>
                        <w:t xml:space="preserve"> </w:t>
                      </w:r>
                      <w:r w:rsidRPr="00E4039F">
                        <w:rPr>
                          <w:color w:val="3A7C22" w:themeColor="accent6" w:themeShade="BF"/>
                          <w:sz w:val="18"/>
                          <w:szCs w:val="18"/>
                        </w:rPr>
                        <w:t>Tan</w:t>
                      </w:r>
                    </w:p>
                    <w:p w14:paraId="3C2211F3" w14:textId="1EB5AF91" w:rsidR="00E4039F" w:rsidRPr="00E4039F" w:rsidRDefault="00E4039F" w:rsidP="00CB3A50">
                      <w:pPr>
                        <w:pStyle w:val="ListParagraph"/>
                        <w:numPr>
                          <w:ilvl w:val="0"/>
                          <w:numId w:val="3"/>
                        </w:numPr>
                        <w:spacing w:after="40"/>
                        <w:rPr>
                          <w:color w:val="3A7C22" w:themeColor="accent6" w:themeShade="BF"/>
                          <w:sz w:val="18"/>
                          <w:szCs w:val="18"/>
                        </w:rPr>
                      </w:pPr>
                      <w:proofErr w:type="spellStart"/>
                      <w:r w:rsidRPr="00E4039F">
                        <w:rPr>
                          <w:color w:val="3A7C22" w:themeColor="accent6" w:themeShade="BF"/>
                          <w:sz w:val="18"/>
                          <w:szCs w:val="18"/>
                        </w:rPr>
                        <w:t>R</w:t>
                      </w:r>
                      <w:r w:rsidRPr="00E4039F">
                        <w:rPr>
                          <w:color w:val="3A7C22" w:themeColor="accent6" w:themeShade="BF"/>
                          <w:sz w:val="18"/>
                          <w:szCs w:val="18"/>
                        </w:rPr>
                        <w:t>umaysa</w:t>
                      </w:r>
                      <w:proofErr w:type="spellEnd"/>
                      <w:r w:rsidRPr="00E4039F">
                        <w:rPr>
                          <w:color w:val="3A7C22" w:themeColor="accent6" w:themeShade="BF"/>
                          <w:sz w:val="18"/>
                          <w:szCs w:val="18"/>
                        </w:rPr>
                        <w:t xml:space="preserve"> by </w:t>
                      </w:r>
                      <w:proofErr w:type="spellStart"/>
                      <w:r w:rsidRPr="00E4039F">
                        <w:rPr>
                          <w:color w:val="3A7C22" w:themeColor="accent6" w:themeShade="BF"/>
                          <w:sz w:val="18"/>
                          <w:szCs w:val="18"/>
                        </w:rPr>
                        <w:t>Radiya</w:t>
                      </w:r>
                      <w:proofErr w:type="spellEnd"/>
                      <w:r w:rsidRPr="00E4039F">
                        <w:rPr>
                          <w:color w:val="3A7C22" w:themeColor="accent6" w:themeShade="BF"/>
                          <w:sz w:val="18"/>
                          <w:szCs w:val="18"/>
                        </w:rPr>
                        <w:t xml:space="preserve"> </w:t>
                      </w:r>
                      <w:proofErr w:type="spellStart"/>
                      <w:r w:rsidRPr="00E4039F">
                        <w:rPr>
                          <w:color w:val="3A7C22" w:themeColor="accent6" w:themeShade="BF"/>
                          <w:sz w:val="18"/>
                          <w:szCs w:val="18"/>
                        </w:rPr>
                        <w:t>Hafiza</w:t>
                      </w:r>
                      <w:proofErr w:type="spellEnd"/>
                    </w:p>
                    <w:p w14:paraId="23343E61" w14:textId="60337140" w:rsidR="00BC5BCF" w:rsidRPr="00E4039F" w:rsidRDefault="00BC5BCF" w:rsidP="00CB3A50">
                      <w:pPr>
                        <w:spacing w:after="40"/>
                        <w:rPr>
                          <w:b/>
                          <w:bCs/>
                          <w:i/>
                          <w:iCs/>
                          <w:color w:val="3A7C22" w:themeColor="accent6" w:themeShade="BF"/>
                          <w:sz w:val="18"/>
                          <w:szCs w:val="18"/>
                          <w:u w:val="single"/>
                        </w:rPr>
                      </w:pPr>
                      <w:r w:rsidRPr="00E4039F">
                        <w:rPr>
                          <w:b/>
                          <w:bCs/>
                          <w:i/>
                          <w:iCs/>
                          <w:color w:val="3A7C22" w:themeColor="accent6" w:themeShade="BF"/>
                          <w:sz w:val="18"/>
                          <w:szCs w:val="18"/>
                          <w:u w:val="single"/>
                        </w:rPr>
                        <w:t>Speaking &amp; Listening</w:t>
                      </w:r>
                    </w:p>
                    <w:p w14:paraId="308C90BF" w14:textId="4D21E069" w:rsidR="00994A37" w:rsidRPr="00E4039F" w:rsidRDefault="00994A37" w:rsidP="00CB3A50">
                      <w:pPr>
                        <w:spacing w:after="40"/>
                        <w:rPr>
                          <w:color w:val="3A7C22" w:themeColor="accent6" w:themeShade="BF"/>
                          <w:sz w:val="20"/>
                          <w:szCs w:val="20"/>
                        </w:rPr>
                      </w:pPr>
                      <w:r w:rsidRPr="00E4039F">
                        <w:rPr>
                          <w:color w:val="3A7C22" w:themeColor="accent6" w:themeShade="BF"/>
                          <w:sz w:val="18"/>
                          <w:szCs w:val="18"/>
                        </w:rPr>
                        <w:t xml:space="preserve">We </w:t>
                      </w:r>
                      <w:r w:rsidRPr="00E4039F">
                        <w:rPr>
                          <w:color w:val="3A7C22" w:themeColor="accent6" w:themeShade="BF"/>
                          <w:sz w:val="18"/>
                          <w:szCs w:val="18"/>
                        </w:rPr>
                        <w:t>will focus on enhancing speaking and listening skills through engaging discussions, storytelling, and group activities. We aim to build confidence and creativity in communication, ensuring all children participate actively. Your support at home with conversations is greatly appreciated!</w:t>
                      </w: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31FFD96" w:rsidR="00606693" w:rsidRDefault="00606693"/>
    <w:p w14:paraId="7F1CABB7" w14:textId="3337F84A" w:rsidR="00606693" w:rsidRDefault="00105CA0">
      <w:r>
        <w:rPr>
          <w:noProof/>
        </w:rPr>
        <w:drawing>
          <wp:anchor distT="0" distB="0" distL="114300" distR="114300" simplePos="0" relativeHeight="251676672" behindDoc="1" locked="0" layoutInCell="1" allowOverlap="1" wp14:anchorId="1436F8D1" wp14:editId="036C32D2">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2B160D11" w:rsidR="00606693" w:rsidRDefault="00606693"/>
    <w:p w14:paraId="7F407132" w14:textId="6921EE33" w:rsidR="00606693" w:rsidRDefault="00606693"/>
    <w:p w14:paraId="45485966" w14:textId="45B51810" w:rsidR="00606693" w:rsidRDefault="00606693"/>
    <w:p w14:paraId="5752853C" w14:textId="0A0C7FFC" w:rsidR="00606693" w:rsidRDefault="00606693"/>
    <w:p w14:paraId="679D9F83" w14:textId="20E8F5FA" w:rsidR="00606693" w:rsidRDefault="00606693"/>
    <w:p w14:paraId="274A3A58" w14:textId="31AAE8C5" w:rsidR="00606693" w:rsidRDefault="00606693"/>
    <w:p w14:paraId="399E2D93" w14:textId="4535C541" w:rsidR="00606693" w:rsidRDefault="00606693"/>
    <w:p w14:paraId="421A7B5D" w14:textId="3ADD22AF" w:rsidR="00606693" w:rsidRDefault="007008FB">
      <w:r>
        <w:rPr>
          <w:noProof/>
        </w:rPr>
        <mc:AlternateContent>
          <mc:Choice Requires="wps">
            <w:drawing>
              <wp:anchor distT="45720" distB="45720" distL="114300" distR="114300" simplePos="0" relativeHeight="251705344" behindDoc="0" locked="0" layoutInCell="1" allowOverlap="1" wp14:anchorId="7EF0B90A" wp14:editId="0FE8D07D">
                <wp:simplePos x="0" y="0"/>
                <wp:positionH relativeFrom="margin">
                  <wp:posOffset>7410450</wp:posOffset>
                </wp:positionH>
                <wp:positionV relativeFrom="paragraph">
                  <wp:posOffset>211455</wp:posOffset>
                </wp:positionV>
                <wp:extent cx="1952625" cy="918210"/>
                <wp:effectExtent l="19050" t="19050" r="28575"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1821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5576E44" w14:textId="77777777" w:rsidR="00BD43C1" w:rsidRDefault="00BD43C1" w:rsidP="00BD43C1">
                            <w:pPr>
                              <w:jc w:val="center"/>
                              <w:rPr>
                                <w:b/>
                                <w:bCs/>
                                <w:i/>
                                <w:iCs/>
                                <w:color w:val="3A7C22" w:themeColor="accent6" w:themeShade="BF"/>
                                <w:u w:val="single"/>
                              </w:rPr>
                            </w:pPr>
                            <w:r>
                              <w:rPr>
                                <w:b/>
                                <w:bCs/>
                                <w:i/>
                                <w:iCs/>
                                <w:color w:val="3A7C22" w:themeColor="accent6" w:themeShade="BF"/>
                                <w:u w:val="single"/>
                              </w:rPr>
                              <w:t>Getting in Touch</w:t>
                            </w:r>
                          </w:p>
                          <w:p w14:paraId="38AD61A9" w14:textId="0B506FAF" w:rsidR="00BD43C1" w:rsidRPr="00FB7A03" w:rsidRDefault="00BD43C1" w:rsidP="00BD43C1">
                            <w:pPr>
                              <w:rPr>
                                <w:color w:val="3A7C22" w:themeColor="accent6" w:themeShade="BF"/>
                                <w:sz w:val="16"/>
                                <w:szCs w:val="16"/>
                              </w:rPr>
                            </w:pPr>
                            <w:r w:rsidRPr="00FB7A03">
                              <w:rPr>
                                <w:color w:val="3A7C22" w:themeColor="accent6" w:themeShade="BF"/>
                                <w:sz w:val="16"/>
                                <w:szCs w:val="16"/>
                              </w:rPr>
                              <w:t>Dojo messenger can be used for quick notes/messages</w:t>
                            </w:r>
                            <w:r w:rsidR="007008FB">
                              <w:rPr>
                                <w:color w:val="3A7C22" w:themeColor="accent6" w:themeShade="BF"/>
                                <w:sz w:val="16"/>
                                <w:szCs w:val="16"/>
                              </w:rPr>
                              <w:t xml:space="preserve">. </w:t>
                            </w:r>
                            <w:r w:rsidRPr="00FB7A03">
                              <w:rPr>
                                <w:color w:val="3A7C22" w:themeColor="accent6" w:themeShade="BF"/>
                                <w:sz w:val="16"/>
                                <w:szCs w:val="16"/>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0" type="#_x0000_t202" style="position:absolute;margin-left:583.5pt;margin-top:16.65pt;width:153.75pt;height:72.3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" fillcolor="window" strokecolor="#196b24" strokeweight="3pt">
                <v:textbox>
                  <w:txbxContent>
                    <w:p w14:paraId="15576E44" w14:textId="77777777" w:rsidR="00BD43C1" w:rsidRDefault="00BD43C1" w:rsidP="00BD43C1">
                      <w:pPr>
                        <w:jc w:val="center"/>
                        <w:rPr>
                          <w:b/>
                          <w:bCs/>
                          <w:i/>
                          <w:iCs/>
                          <w:color w:val="3A7C22" w:themeColor="accent6" w:themeShade="BF"/>
                          <w:u w:val="single"/>
                        </w:rPr>
                      </w:pPr>
                      <w:r>
                        <w:rPr>
                          <w:b/>
                          <w:bCs/>
                          <w:i/>
                          <w:iCs/>
                          <w:color w:val="3A7C22" w:themeColor="accent6" w:themeShade="BF"/>
                          <w:u w:val="single"/>
                        </w:rPr>
                        <w:t>Getting in Touch</w:t>
                      </w:r>
                    </w:p>
                    <w:p w14:paraId="38AD61A9" w14:textId="0B506FAF" w:rsidR="00BD43C1" w:rsidRPr="00FB7A03" w:rsidRDefault="00BD43C1" w:rsidP="00BD43C1">
                      <w:pPr>
                        <w:rPr>
                          <w:color w:val="3A7C22" w:themeColor="accent6" w:themeShade="BF"/>
                          <w:sz w:val="16"/>
                          <w:szCs w:val="16"/>
                        </w:rPr>
                      </w:pPr>
                      <w:r w:rsidRPr="00FB7A03">
                        <w:rPr>
                          <w:color w:val="3A7C22" w:themeColor="accent6" w:themeShade="BF"/>
                          <w:sz w:val="16"/>
                          <w:szCs w:val="16"/>
                        </w:rPr>
                        <w:t>Dojo messenger can be used for quick notes/messages</w:t>
                      </w:r>
                      <w:r w:rsidR="007008FB">
                        <w:rPr>
                          <w:color w:val="3A7C22" w:themeColor="accent6" w:themeShade="BF"/>
                          <w:sz w:val="16"/>
                          <w:szCs w:val="16"/>
                        </w:rPr>
                        <w:t xml:space="preserve">. </w:t>
                      </w:r>
                      <w:r w:rsidRPr="00FB7A03">
                        <w:rPr>
                          <w:color w:val="3A7C22" w:themeColor="accent6" w:themeShade="BF"/>
                          <w:sz w:val="16"/>
                          <w:szCs w:val="16"/>
                        </w:rPr>
                        <w:t>Serious issues,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6A241E4A">
                <wp:simplePos x="0" y="0"/>
                <wp:positionH relativeFrom="margin">
                  <wp:posOffset>5474970</wp:posOffset>
                </wp:positionH>
                <wp:positionV relativeFrom="paragraph">
                  <wp:posOffset>226695</wp:posOffset>
                </wp:positionV>
                <wp:extent cx="1866900" cy="868680"/>
                <wp:effectExtent l="19050" t="19050" r="19050" b="2667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86868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2A928051" w:rsidR="00BD43C1" w:rsidRDefault="00BD43C1" w:rsidP="00BD43C1">
                            <w:pPr>
                              <w:jc w:val="center"/>
                              <w:rPr>
                                <w:b/>
                                <w:bCs/>
                                <w:i/>
                                <w:iCs/>
                                <w:color w:val="3A7C22" w:themeColor="accent6" w:themeShade="BF"/>
                                <w:u w:val="single"/>
                              </w:rPr>
                            </w:pPr>
                            <w:r>
                              <w:rPr>
                                <w:b/>
                                <w:bCs/>
                                <w:i/>
                                <w:iCs/>
                                <w:color w:val="3A7C22" w:themeColor="accent6" w:themeShade="BF"/>
                                <w:u w:val="single"/>
                              </w:rPr>
                              <w:t>Teacher’s Message</w:t>
                            </w:r>
                          </w:p>
                          <w:p w14:paraId="515161FD" w14:textId="505A8768" w:rsidR="000D292F" w:rsidRPr="007008FB" w:rsidRDefault="000D292F" w:rsidP="00BD43C1">
                            <w:pPr>
                              <w:jc w:val="center"/>
                              <w:rPr>
                                <w:color w:val="3A7C22" w:themeColor="accent6" w:themeShade="BF"/>
                                <w:sz w:val="18"/>
                                <w:szCs w:val="18"/>
                              </w:rPr>
                            </w:pPr>
                            <w:r w:rsidRPr="007008FB">
                              <w:rPr>
                                <w:color w:val="3A7C22" w:themeColor="accent6" w:themeShade="BF"/>
                                <w:sz w:val="18"/>
                                <w:szCs w:val="18"/>
                              </w:rPr>
                              <w:t xml:space="preserve">Thank you for helping your children settle in to Year 5 so well.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1" type="#_x0000_t202" style="position:absolute;margin-left:431.1pt;margin-top:17.85pt;width:147pt;height:68.4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" fillcolor="white [3201]" strokecolor="#196b24 [3206]" strokeweight="3pt">
                <v:textbox>
                  <w:txbxContent>
                    <w:p w14:paraId="5A9DA234" w14:textId="2A928051" w:rsidR="00BD43C1" w:rsidRDefault="00BD43C1" w:rsidP="00BD43C1">
                      <w:pPr>
                        <w:jc w:val="center"/>
                        <w:rPr>
                          <w:b/>
                          <w:bCs/>
                          <w:i/>
                          <w:iCs/>
                          <w:color w:val="3A7C22" w:themeColor="accent6" w:themeShade="BF"/>
                          <w:u w:val="single"/>
                        </w:rPr>
                      </w:pPr>
                      <w:r>
                        <w:rPr>
                          <w:b/>
                          <w:bCs/>
                          <w:i/>
                          <w:iCs/>
                          <w:color w:val="3A7C22" w:themeColor="accent6" w:themeShade="BF"/>
                          <w:u w:val="single"/>
                        </w:rPr>
                        <w:t>Teacher’s Message</w:t>
                      </w:r>
                    </w:p>
                    <w:p w14:paraId="515161FD" w14:textId="505A8768" w:rsidR="000D292F" w:rsidRPr="007008FB" w:rsidRDefault="000D292F" w:rsidP="00BD43C1">
                      <w:pPr>
                        <w:jc w:val="center"/>
                        <w:rPr>
                          <w:color w:val="3A7C22" w:themeColor="accent6" w:themeShade="BF"/>
                          <w:sz w:val="18"/>
                          <w:szCs w:val="18"/>
                        </w:rPr>
                      </w:pPr>
                      <w:r w:rsidRPr="007008FB">
                        <w:rPr>
                          <w:color w:val="3A7C22" w:themeColor="accent6" w:themeShade="BF"/>
                          <w:sz w:val="18"/>
                          <w:szCs w:val="18"/>
                        </w:rPr>
                        <w:t xml:space="preserve">Thank you for helping your children settle in to Year 5 so well. </w:t>
                      </w:r>
                    </w:p>
                  </w:txbxContent>
                </v:textbox>
                <w10:wrap type="square" anchorx="margin"/>
              </v:shape>
            </w:pict>
          </mc:Fallback>
        </mc:AlternateContent>
      </w:r>
      <w:r>
        <w:rPr>
          <w:noProof/>
        </w:rPr>
        <mc:AlternateContent>
          <mc:Choice Requires="wps">
            <w:drawing>
              <wp:anchor distT="45720" distB="45720" distL="114300" distR="114300" simplePos="0" relativeHeight="251696128" behindDoc="0" locked="0" layoutInCell="1" allowOverlap="1" wp14:anchorId="257C6436" wp14:editId="409080A3">
                <wp:simplePos x="0" y="0"/>
                <wp:positionH relativeFrom="margin">
                  <wp:posOffset>2762250</wp:posOffset>
                </wp:positionH>
                <wp:positionV relativeFrom="paragraph">
                  <wp:posOffset>230505</wp:posOffset>
                </wp:positionV>
                <wp:extent cx="2641600" cy="864870"/>
                <wp:effectExtent l="19050" t="19050" r="25400" b="1143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86487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Default="00BC5BCF" w:rsidP="00105CA0">
                            <w:pPr>
                              <w:jc w:val="center"/>
                              <w:rPr>
                                <w:b/>
                                <w:bCs/>
                                <w:i/>
                                <w:iCs/>
                                <w:color w:val="3A7C22" w:themeColor="accent6" w:themeShade="BF"/>
                                <w:u w:val="single"/>
                              </w:rPr>
                            </w:pPr>
                            <w:r>
                              <w:rPr>
                                <w:b/>
                                <w:bCs/>
                                <w:i/>
                                <w:iCs/>
                                <w:color w:val="3A7C22" w:themeColor="accent6" w:themeShade="BF"/>
                                <w:u w:val="single"/>
                              </w:rPr>
                              <w:t xml:space="preserve">Key </w:t>
                            </w:r>
                            <w:r w:rsidR="00F078BE">
                              <w:rPr>
                                <w:b/>
                                <w:bCs/>
                                <w:i/>
                                <w:iCs/>
                                <w:color w:val="3A7C22" w:themeColor="accent6" w:themeShade="BF"/>
                                <w:u w:val="single"/>
                              </w:rPr>
                              <w:t>Information</w:t>
                            </w:r>
                            <w:r>
                              <w:rPr>
                                <w:b/>
                                <w:bCs/>
                                <w:i/>
                                <w:iCs/>
                                <w:color w:val="3A7C22" w:themeColor="accent6" w:themeShade="BF"/>
                                <w:u w:val="single"/>
                              </w:rPr>
                              <w:t xml:space="preserve"> </w:t>
                            </w:r>
                            <w:r w:rsidR="00BD43C1">
                              <w:rPr>
                                <w:b/>
                                <w:bCs/>
                                <w:i/>
                                <w:iCs/>
                                <w:color w:val="3A7C22" w:themeColor="accent6" w:themeShade="BF"/>
                                <w:u w:val="single"/>
                              </w:rPr>
                              <w:t>for This Term</w:t>
                            </w:r>
                          </w:p>
                          <w:p w14:paraId="6F15818A" w14:textId="6490E97D" w:rsidR="00F078BE" w:rsidRDefault="00F078BE" w:rsidP="00105CA0">
                            <w:pPr>
                              <w:jc w:val="center"/>
                              <w:rPr>
                                <w:color w:val="3A7C22" w:themeColor="accent6" w:themeShade="BF"/>
                              </w:rPr>
                            </w:pPr>
                            <w:r w:rsidRPr="007008FB">
                              <w:rPr>
                                <w:color w:val="3A7C22" w:themeColor="accent6" w:themeShade="BF"/>
                                <w:sz w:val="18"/>
                                <w:szCs w:val="18"/>
                              </w:rPr>
                              <w:t xml:space="preserve">PE will be on </w:t>
                            </w:r>
                            <w:r w:rsidR="000D292F" w:rsidRPr="007008FB">
                              <w:rPr>
                                <w:color w:val="3A7C22" w:themeColor="accent6" w:themeShade="BF"/>
                                <w:sz w:val="18"/>
                                <w:szCs w:val="18"/>
                              </w:rPr>
                              <w:t>Monday</w:t>
                            </w:r>
                            <w:r w:rsidRPr="007008FB">
                              <w:rPr>
                                <w:color w:val="3A7C22" w:themeColor="accent6" w:themeShade="BF"/>
                                <w:sz w:val="18"/>
                                <w:szCs w:val="18"/>
                              </w:rPr>
                              <w:t xml:space="preserve"> and </w:t>
                            </w:r>
                            <w:r w:rsidR="000D292F" w:rsidRPr="007008FB">
                              <w:rPr>
                                <w:color w:val="3A7C22" w:themeColor="accent6" w:themeShade="BF"/>
                                <w:sz w:val="18"/>
                                <w:szCs w:val="18"/>
                              </w:rPr>
                              <w:t>Thursday</w:t>
                            </w:r>
                          </w:p>
                          <w:p w14:paraId="4873D78A" w14:textId="77777777" w:rsidR="00F078BE" w:rsidRPr="00E72E9F" w:rsidRDefault="00F078BE" w:rsidP="00105CA0">
                            <w:pPr>
                              <w:jc w:val="cente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2" type="#_x0000_t202" style="position:absolute;margin-left:217.5pt;margin-top:18.15pt;width:208pt;height:68.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" fillcolor="white [3201]" strokecolor="#196b24 [3206]" strokeweight="3pt">
                <v:textbox>
                  <w:txbxContent>
                    <w:p w14:paraId="366349D2" w14:textId="1899F28C" w:rsidR="00105CA0" w:rsidRDefault="00BC5BCF" w:rsidP="00105CA0">
                      <w:pPr>
                        <w:jc w:val="center"/>
                        <w:rPr>
                          <w:b/>
                          <w:bCs/>
                          <w:i/>
                          <w:iCs/>
                          <w:color w:val="3A7C22" w:themeColor="accent6" w:themeShade="BF"/>
                          <w:u w:val="single"/>
                        </w:rPr>
                      </w:pPr>
                      <w:r>
                        <w:rPr>
                          <w:b/>
                          <w:bCs/>
                          <w:i/>
                          <w:iCs/>
                          <w:color w:val="3A7C22" w:themeColor="accent6" w:themeShade="BF"/>
                          <w:u w:val="single"/>
                        </w:rPr>
                        <w:t xml:space="preserve">Key </w:t>
                      </w:r>
                      <w:r w:rsidR="00F078BE">
                        <w:rPr>
                          <w:b/>
                          <w:bCs/>
                          <w:i/>
                          <w:iCs/>
                          <w:color w:val="3A7C22" w:themeColor="accent6" w:themeShade="BF"/>
                          <w:u w:val="single"/>
                        </w:rPr>
                        <w:t>Information</w:t>
                      </w:r>
                      <w:r>
                        <w:rPr>
                          <w:b/>
                          <w:bCs/>
                          <w:i/>
                          <w:iCs/>
                          <w:color w:val="3A7C22" w:themeColor="accent6" w:themeShade="BF"/>
                          <w:u w:val="single"/>
                        </w:rPr>
                        <w:t xml:space="preserve"> </w:t>
                      </w:r>
                      <w:r w:rsidR="00BD43C1">
                        <w:rPr>
                          <w:b/>
                          <w:bCs/>
                          <w:i/>
                          <w:iCs/>
                          <w:color w:val="3A7C22" w:themeColor="accent6" w:themeShade="BF"/>
                          <w:u w:val="single"/>
                        </w:rPr>
                        <w:t>for This Term</w:t>
                      </w:r>
                    </w:p>
                    <w:p w14:paraId="6F15818A" w14:textId="6490E97D" w:rsidR="00F078BE" w:rsidRDefault="00F078BE" w:rsidP="00105CA0">
                      <w:pPr>
                        <w:jc w:val="center"/>
                        <w:rPr>
                          <w:color w:val="3A7C22" w:themeColor="accent6" w:themeShade="BF"/>
                        </w:rPr>
                      </w:pPr>
                      <w:r w:rsidRPr="007008FB">
                        <w:rPr>
                          <w:color w:val="3A7C22" w:themeColor="accent6" w:themeShade="BF"/>
                          <w:sz w:val="18"/>
                          <w:szCs w:val="18"/>
                        </w:rPr>
                        <w:t xml:space="preserve">PE will be on </w:t>
                      </w:r>
                      <w:r w:rsidR="000D292F" w:rsidRPr="007008FB">
                        <w:rPr>
                          <w:color w:val="3A7C22" w:themeColor="accent6" w:themeShade="BF"/>
                          <w:sz w:val="18"/>
                          <w:szCs w:val="18"/>
                        </w:rPr>
                        <w:t>Monday</w:t>
                      </w:r>
                      <w:r w:rsidRPr="007008FB">
                        <w:rPr>
                          <w:color w:val="3A7C22" w:themeColor="accent6" w:themeShade="BF"/>
                          <w:sz w:val="18"/>
                          <w:szCs w:val="18"/>
                        </w:rPr>
                        <w:t xml:space="preserve"> and </w:t>
                      </w:r>
                      <w:r w:rsidR="000D292F" w:rsidRPr="007008FB">
                        <w:rPr>
                          <w:color w:val="3A7C22" w:themeColor="accent6" w:themeShade="BF"/>
                          <w:sz w:val="18"/>
                          <w:szCs w:val="18"/>
                        </w:rPr>
                        <w:t>Thursday</w:t>
                      </w:r>
                    </w:p>
                    <w:p w14:paraId="4873D78A" w14:textId="77777777" w:rsidR="00F078BE" w:rsidRPr="00E72E9F" w:rsidRDefault="00F078BE" w:rsidP="00105CA0">
                      <w:pPr>
                        <w:jc w:val="center"/>
                        <w:rPr>
                          <w:b/>
                          <w:bCs/>
                          <w:i/>
                          <w:iCs/>
                          <w:color w:val="3A7C22" w:themeColor="accent6" w:themeShade="BF"/>
                          <w:u w:val="single"/>
                        </w:rPr>
                      </w:pPr>
                    </w:p>
                  </w:txbxContent>
                </v:textbox>
                <w10:wrap type="square" anchorx="margin"/>
              </v:shape>
            </w:pict>
          </mc:Fallback>
        </mc:AlternateContent>
      </w:r>
      <w:r w:rsidR="00E4039F">
        <w:rPr>
          <w:noProof/>
        </w:rPr>
        <mc:AlternateContent>
          <mc:Choice Requires="wps">
            <w:drawing>
              <wp:anchor distT="45720" distB="45720" distL="114300" distR="114300" simplePos="0" relativeHeight="251672576" behindDoc="0" locked="0" layoutInCell="1" allowOverlap="1" wp14:anchorId="518624B2" wp14:editId="78F59880">
                <wp:simplePos x="0" y="0"/>
                <wp:positionH relativeFrom="margin">
                  <wp:align>left</wp:align>
                </wp:positionH>
                <wp:positionV relativeFrom="paragraph">
                  <wp:posOffset>253365</wp:posOffset>
                </wp:positionV>
                <wp:extent cx="2679700" cy="842010"/>
                <wp:effectExtent l="19050" t="19050" r="25400" b="15240"/>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84201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Default="00BC5BCF" w:rsidP="00606693">
                            <w:pPr>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0C289115" w14:textId="70E8B5C7" w:rsidR="00BC5BCF" w:rsidRPr="007008FB" w:rsidRDefault="00387C19" w:rsidP="00606693">
                            <w:pPr>
                              <w:jc w:val="center"/>
                              <w:rPr>
                                <w:color w:val="3A7C22" w:themeColor="accent6" w:themeShade="BF"/>
                                <w:sz w:val="18"/>
                                <w:szCs w:val="18"/>
                              </w:rPr>
                            </w:pPr>
                            <w:r w:rsidRPr="007008FB">
                              <w:rPr>
                                <w:color w:val="3A7C22" w:themeColor="accent6" w:themeShade="BF"/>
                                <w:sz w:val="18"/>
                                <w:szCs w:val="18"/>
                              </w:rPr>
                              <w:t>Please ensure your child reads daily</w:t>
                            </w:r>
                            <w:r w:rsidR="000D292F" w:rsidRPr="007008FB">
                              <w:rPr>
                                <w:color w:val="3A7C22" w:themeColor="accent6" w:themeShade="BF"/>
                                <w:sz w:val="18"/>
                                <w:szCs w:val="18"/>
                              </w:rPr>
                              <w:t xml:space="preserve"> and completes their weekly homework. </w:t>
                            </w:r>
                          </w:p>
                          <w:p w14:paraId="16EEC055" w14:textId="77777777" w:rsidR="00387C19" w:rsidRPr="00387C19"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3" type="#_x0000_t202" style="position:absolute;margin-left:0;margin-top:19.95pt;width:211pt;height:66.3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" fillcolor="white [3201]" strokecolor="#196b24 [3206]" strokeweight="3pt">
                <v:textbox>
                  <w:txbxContent>
                    <w:p w14:paraId="6B3817B1" w14:textId="6533B80C" w:rsidR="00606693" w:rsidRDefault="00BC5BCF" w:rsidP="00606693">
                      <w:pPr>
                        <w:jc w:val="center"/>
                        <w:rPr>
                          <w:b/>
                          <w:bCs/>
                          <w:i/>
                          <w:iCs/>
                          <w:color w:val="3A7C22" w:themeColor="accent6" w:themeShade="BF"/>
                          <w:u w:val="single"/>
                        </w:rPr>
                      </w:pPr>
                      <w:r>
                        <w:rPr>
                          <w:b/>
                          <w:bCs/>
                          <w:i/>
                          <w:iCs/>
                          <w:color w:val="3A7C22" w:themeColor="accent6" w:themeShade="BF"/>
                          <w:u w:val="single"/>
                        </w:rPr>
                        <w:t xml:space="preserve">Supporting Your Child </w:t>
                      </w:r>
                      <w:proofErr w:type="gramStart"/>
                      <w:r>
                        <w:rPr>
                          <w:b/>
                          <w:bCs/>
                          <w:i/>
                          <w:iCs/>
                          <w:color w:val="3A7C22" w:themeColor="accent6" w:themeShade="BF"/>
                          <w:u w:val="single"/>
                        </w:rPr>
                        <w:t>At</w:t>
                      </w:r>
                      <w:proofErr w:type="gramEnd"/>
                      <w:r>
                        <w:rPr>
                          <w:b/>
                          <w:bCs/>
                          <w:i/>
                          <w:iCs/>
                          <w:color w:val="3A7C22" w:themeColor="accent6" w:themeShade="BF"/>
                          <w:u w:val="single"/>
                        </w:rPr>
                        <w:t xml:space="preserve"> Home</w:t>
                      </w:r>
                    </w:p>
                    <w:p w14:paraId="0C289115" w14:textId="70E8B5C7" w:rsidR="00BC5BCF" w:rsidRPr="007008FB" w:rsidRDefault="00387C19" w:rsidP="00606693">
                      <w:pPr>
                        <w:jc w:val="center"/>
                        <w:rPr>
                          <w:color w:val="3A7C22" w:themeColor="accent6" w:themeShade="BF"/>
                          <w:sz w:val="18"/>
                          <w:szCs w:val="18"/>
                        </w:rPr>
                      </w:pPr>
                      <w:r w:rsidRPr="007008FB">
                        <w:rPr>
                          <w:color w:val="3A7C22" w:themeColor="accent6" w:themeShade="BF"/>
                          <w:sz w:val="18"/>
                          <w:szCs w:val="18"/>
                        </w:rPr>
                        <w:t>Please ensure your child reads daily</w:t>
                      </w:r>
                      <w:r w:rsidR="000D292F" w:rsidRPr="007008FB">
                        <w:rPr>
                          <w:color w:val="3A7C22" w:themeColor="accent6" w:themeShade="BF"/>
                          <w:sz w:val="18"/>
                          <w:szCs w:val="18"/>
                        </w:rPr>
                        <w:t xml:space="preserve"> and completes their weekly homework. </w:t>
                      </w:r>
                    </w:p>
                    <w:p w14:paraId="16EEC055" w14:textId="77777777" w:rsidR="00387C19" w:rsidRPr="00387C19" w:rsidRDefault="00387C19" w:rsidP="00606693">
                      <w:pPr>
                        <w:jc w:val="center"/>
                        <w:rPr>
                          <w:color w:val="3A7C22" w:themeColor="accent6" w:themeShade="BF"/>
                        </w:rPr>
                      </w:pPr>
                    </w:p>
                  </w:txbxContent>
                </v:textbox>
                <w10:wrap type="square" anchorx="margin"/>
              </v:shape>
            </w:pict>
          </mc:Fallback>
        </mc:AlternateContent>
      </w:r>
    </w:p>
    <w:p w14:paraId="7F26A21E" w14:textId="26AFB2E5" w:rsidR="00606693" w:rsidRDefault="00867AF8">
      <w:r>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B1A1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1F3"/>
    <w:multiLevelType w:val="hybridMultilevel"/>
    <w:tmpl w:val="2C2CE586"/>
    <w:lvl w:ilvl="0" w:tplc="E62A5DE2">
      <w:numFmt w:val="bullet"/>
      <w:lvlText w:val="-"/>
      <w:lvlJc w:val="left"/>
      <w:pPr>
        <w:ind w:left="927" w:hanging="360"/>
      </w:pPr>
      <w:rPr>
        <w:rFonts w:ascii="Aptos" w:eastAsiaTheme="minorHAnsi" w:hAnsi="Aptos" w:cstheme="minorBid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2A151429"/>
    <w:multiLevelType w:val="hybridMultilevel"/>
    <w:tmpl w:val="CD2805B2"/>
    <w:lvl w:ilvl="0" w:tplc="235851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C6434"/>
    <w:multiLevelType w:val="hybridMultilevel"/>
    <w:tmpl w:val="B40E2E7A"/>
    <w:lvl w:ilvl="0" w:tplc="E62A5DE2">
      <w:numFmt w:val="bullet"/>
      <w:lvlText w:val="-"/>
      <w:lvlJc w:val="left"/>
      <w:pPr>
        <w:ind w:left="927"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505D3"/>
    <w:multiLevelType w:val="hybridMultilevel"/>
    <w:tmpl w:val="3E943202"/>
    <w:lvl w:ilvl="0" w:tplc="46A810F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FF585F"/>
    <w:multiLevelType w:val="hybridMultilevel"/>
    <w:tmpl w:val="DDE2C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0D292F"/>
    <w:rsid w:val="000E0D51"/>
    <w:rsid w:val="000F7F1E"/>
    <w:rsid w:val="00105CA0"/>
    <w:rsid w:val="001C2FCB"/>
    <w:rsid w:val="00274DEC"/>
    <w:rsid w:val="00387C19"/>
    <w:rsid w:val="00433E67"/>
    <w:rsid w:val="00483C9F"/>
    <w:rsid w:val="004B6257"/>
    <w:rsid w:val="00606693"/>
    <w:rsid w:val="006125A9"/>
    <w:rsid w:val="006453B2"/>
    <w:rsid w:val="007008FB"/>
    <w:rsid w:val="007C0CE3"/>
    <w:rsid w:val="00867AF8"/>
    <w:rsid w:val="008F3B57"/>
    <w:rsid w:val="0092363A"/>
    <w:rsid w:val="00952D97"/>
    <w:rsid w:val="00994A37"/>
    <w:rsid w:val="00AD045A"/>
    <w:rsid w:val="00BC5BCF"/>
    <w:rsid w:val="00BD43C1"/>
    <w:rsid w:val="00CB3A50"/>
    <w:rsid w:val="00CF0726"/>
    <w:rsid w:val="00E027BD"/>
    <w:rsid w:val="00E4039F"/>
    <w:rsid w:val="00E72E9F"/>
    <w:rsid w:val="00E978B2"/>
    <w:rsid w:val="00EB3F94"/>
    <w:rsid w:val="00F078BE"/>
    <w:rsid w:val="00FB7A03"/>
    <w:rsid w:val="00FD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FE0712C7-10A0-40D6-8063-D7538FBB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Ross Loughnane - St Lukes Park Primary School</cp:lastModifiedBy>
  <cp:revision>2</cp:revision>
  <dcterms:created xsi:type="dcterms:W3CDTF">2025-09-09T09:51:00Z</dcterms:created>
  <dcterms:modified xsi:type="dcterms:W3CDTF">2025-09-09T09:51:00Z</dcterms:modified>
</cp:coreProperties>
</file>